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>天津市</w:t>
      </w: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法律援助中心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val="uk-UA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2024年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val="uk-UA"/>
        </w:rPr>
        <w:t>）</w:t>
      </w:r>
      <w:r>
        <w:rPr>
          <w:rFonts w:hint="eastAsia" w:ascii="宋体" w:hAnsi="宋体" w:eastAsia="宋体" w:cs="宋体"/>
          <w:sz w:val="21"/>
          <w:lang w:val="uk-UA"/>
        </w:rPr>
        <w:t xml:space="preserve"> </w:t>
      </w:r>
    </w:p>
    <w:p>
      <w:pPr>
        <w:jc w:val="center"/>
      </w:pPr>
      <w:r>
        <w:rPr>
          <w:rFonts w:hint="eastAsia" w:ascii="宋体" w:hAnsi="宋体" w:eastAsia="宋体" w:cs="宋体"/>
          <w:sz w:val="21"/>
        </w:rPr>
        <w:t xml:space="preserve"> </w:t>
      </w:r>
    </w:p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"_Toc157759658" </w:instrText>
      </w:r>
      <w:r>
        <w:fldChar w:fldCharType="separate"/>
      </w:r>
      <w:r>
        <w:rPr>
          <w:rStyle w:val="10"/>
          <w:rFonts w:ascii="方正仿宋_GBK" w:hAnsi="方正仿宋_GBK" w:eastAsia="方正仿宋_GBK" w:cs="方正仿宋_GBK"/>
        </w:rPr>
        <w:t>1.</w:t>
      </w:r>
      <w:r>
        <w:rPr>
          <w:rStyle w:val="10"/>
          <w:rFonts w:hint="eastAsia" w:ascii="方正仿宋_GBK" w:hAnsi="方正仿宋_GBK" w:eastAsia="方正仿宋_GBK" w:cs="方正仿宋_GBK"/>
        </w:rPr>
        <w:t>法律援助案件补贴绩效目标表</w:t>
      </w:r>
      <w:r>
        <w:rPr>
          <w:rStyle w:val="10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hint="eastAsia" w:eastAsia="宋体"/>
          <w:lang w:val="en-US" w:eastAsia="zh-CN"/>
        </w:rPr>
        <w:t>2</w:t>
      </w:r>
      <w:r>
        <w:fldChar w:fldCharType="begin"/>
      </w:r>
      <w:r>
        <w:instrText xml:space="preserve"> HYPERLINK \l "_Toc157759659" </w:instrText>
      </w:r>
      <w:r>
        <w:fldChar w:fldCharType="separate"/>
      </w:r>
      <w:r>
        <w:rPr>
          <w:rStyle w:val="10"/>
          <w:rFonts w:ascii="方正仿宋_GBK" w:hAnsi="方正仿宋_GBK" w:eastAsia="方正仿宋_GBK" w:cs="方正仿宋_GBK"/>
        </w:rPr>
        <w:t>.</w:t>
      </w:r>
      <w:r>
        <w:rPr>
          <w:rStyle w:val="10"/>
          <w:rFonts w:hint="eastAsia" w:ascii="方正仿宋_GBK" w:hAnsi="方正仿宋_GBK" w:eastAsia="方正仿宋_GBK" w:cs="方正仿宋_GBK"/>
        </w:rPr>
        <w:t>深入推进公共法律服务便民化支持经费绩效目标表</w:t>
      </w:r>
      <w:r>
        <w:rPr>
          <w:rStyle w:val="10"/>
          <w:rFonts w:hint="eastAsia" w:ascii="方正仿宋_GBK" w:hAnsi="方正仿宋_GBK" w:eastAsia="方正仿宋_GBK" w:cs="方正仿宋_GBK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jc w:val="center"/>
      </w:pPr>
    </w:p>
    <w:p>
      <w:pPr>
        <w:jc w:val="both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0" w:name="_Toc157759658"/>
      <w:r>
        <w:rPr>
          <w:rFonts w:ascii="方正仿宋_GBK" w:hAnsi="方正仿宋_GBK" w:eastAsia="方正仿宋_GBK" w:cs="方正仿宋_GBK"/>
          <w:sz w:val="28"/>
        </w:rPr>
        <w:t>1.法律援助案件补贴绩效目标表</w:t>
      </w:r>
      <w:bookmarkEnd w:id="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343301天津市法律援助中心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法律援助案件补贴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160.00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160.00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发放法律援助补贴。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1.通过法律援助，保障经济困难公民和特殊案件当事人获得必要的法律咨询、代理、刑事辩护等无偿法律服务，维护当事人合法权益、维护法律正确实施、维护社会公平正义。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补贴案件数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补贴案件数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≥550件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刑事法律援助覆盖率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刑事法律援助覆盖率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补贴发放合规率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补贴发放合规率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补贴发放时间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补贴发放时间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2024年12月底完成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补贴发放费用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补贴发放费用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按《天津市法律援助补贴办法》支付费用。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确保为群众提供及时有效的法律援助服务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确保为群众提供及时有效的法律援助服务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法律援助案件办理群众满意度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法律援助案件办理群众满意度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" w:name="_Toc15775965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bookmarkStart w:id="2" w:name="_GoBack"/>
      <w:bookmarkEnd w:id="2"/>
      <w:r>
        <w:rPr>
          <w:rFonts w:ascii="方正仿宋_GBK" w:hAnsi="方正仿宋_GBK" w:eastAsia="方正仿宋_GBK" w:cs="方正仿宋_GBK"/>
          <w:sz w:val="28"/>
        </w:rPr>
        <w:t>.深入推进公共法律服务便民化支持经费绩效目标表</w:t>
      </w:r>
      <w:bookmarkEnd w:id="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343301天津市法律援助中心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深入推进公共法律服务便民化支持经费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14.40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14.40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支付运维费、质检费。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1.为12348公共法律服务热线系统提供运维服务,遴选经验丰富的法律服务者组成质检团队，监管第三方公司三大平台的运营工作，进一步降低信访投诉率，提升群众满意率。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日常巡检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日常巡检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≥1次/日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质检律师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质检律师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≥24人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抽检率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抽检率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质检量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质检量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≥1.2万件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每周质检时长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每周质检时长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≥48小时/周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运维费用支出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运维费用支出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质检费用支出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质检费用支出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提升公共法律服务质量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提升公共法律服务质量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保证12348热线系统正常运行，维持热线满意率。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对项目服务质量的满意度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对项目服务质量的满意度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47"/>
    <w:rsid w:val="00527547"/>
    <w:rsid w:val="008945C1"/>
    <w:rsid w:val="00B83D28"/>
    <w:rsid w:val="FBFB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39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9">
    <w:name w:val="页眉 Char"/>
    <w:basedOn w:val="9"/>
    <w:link w:val="3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0">
    <w:name w:val="页脚 Char"/>
    <w:basedOn w:val="9"/>
    <w:link w:val="2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2058</Words>
  <Characters>11736</Characters>
  <Lines>97</Lines>
  <Paragraphs>27</Paragraphs>
  <TotalTime>2</TotalTime>
  <ScaleCrop>false</ScaleCrop>
  <LinksUpToDate>false</LinksUpToDate>
  <CharactersWithSpaces>13767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2024-02-01T18:37:00Z</dcterms:created>
  <dc:creator>kylin</dc:creator>
  <cp:lastModifiedBy>杜广茹</cp:lastModifiedBy>
  <dcterms:modified xsi:type="dcterms:W3CDTF">2024-02-21T15:33:33Z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