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934" w:rsidRPr="00A62934" w:rsidRDefault="00A62934" w:rsidP="00314093">
      <w:pPr>
        <w:pStyle w:val="a3"/>
        <w:spacing w:line="560" w:lineRule="exact"/>
        <w:jc w:val="center"/>
        <w:rPr>
          <w:rFonts w:ascii="方正小标宋简体" w:eastAsia="方正小标宋简体" w:hAnsi="仿宋" w:cs="宋体"/>
          <w:sz w:val="44"/>
          <w:szCs w:val="44"/>
        </w:rPr>
      </w:pPr>
      <w:bookmarkStart w:id="0" w:name="_GoBack"/>
      <w:bookmarkEnd w:id="0"/>
      <w:r w:rsidRPr="00A62934">
        <w:rPr>
          <w:rFonts w:ascii="方正小标宋简体" w:eastAsia="方正小标宋简体" w:hAnsi="仿宋" w:cs="宋体" w:hint="eastAsia"/>
          <w:sz w:val="44"/>
          <w:szCs w:val="44"/>
        </w:rPr>
        <w:t>天津市社会救助实施办法</w:t>
      </w:r>
    </w:p>
    <w:p w:rsidR="00A62934" w:rsidRPr="00314093" w:rsidRDefault="00A62934" w:rsidP="00314093">
      <w:pPr>
        <w:pStyle w:val="a3"/>
        <w:spacing w:line="560" w:lineRule="exact"/>
        <w:ind w:firstLineChars="200" w:firstLine="640"/>
        <w:jc w:val="left"/>
        <w:rPr>
          <w:rFonts w:ascii="仿宋" w:eastAsia="仿宋" w:hAnsi="仿宋" w:cs="宋体"/>
          <w:sz w:val="32"/>
          <w:szCs w:val="30"/>
        </w:rPr>
      </w:pPr>
      <w:r w:rsidRPr="00314093">
        <w:rPr>
          <w:rFonts w:ascii="仿宋" w:eastAsia="仿宋" w:hAnsi="仿宋" w:cs="宋体" w:hint="eastAsia"/>
          <w:sz w:val="32"/>
          <w:szCs w:val="30"/>
        </w:rPr>
        <w:t>(２０１６年５月６日经</w:t>
      </w:r>
      <w:r w:rsidR="00EB4674" w:rsidRPr="00314093">
        <w:rPr>
          <w:rFonts w:ascii="仿宋" w:eastAsia="仿宋" w:hAnsi="仿宋" w:cs="宋体" w:hint="eastAsia"/>
          <w:sz w:val="32"/>
          <w:szCs w:val="30"/>
        </w:rPr>
        <w:t>天津</w:t>
      </w:r>
      <w:r w:rsidRPr="00314093">
        <w:rPr>
          <w:rFonts w:ascii="仿宋" w:eastAsia="仿宋" w:hAnsi="仿宋" w:cs="宋体" w:hint="eastAsia"/>
          <w:sz w:val="32"/>
          <w:szCs w:val="30"/>
        </w:rPr>
        <w:t>市人民政府第６８次常务会议通过</w:t>
      </w:r>
      <w:r w:rsidR="00314093" w:rsidRPr="00314093">
        <w:rPr>
          <w:rFonts w:ascii="仿宋" w:eastAsia="仿宋" w:hAnsi="仿宋" w:cs="宋体" w:hint="eastAsia"/>
          <w:sz w:val="32"/>
          <w:szCs w:val="30"/>
        </w:rPr>
        <w:t xml:space="preserve">  </w:t>
      </w:r>
      <w:r w:rsidRPr="00314093">
        <w:rPr>
          <w:rFonts w:ascii="仿宋" w:eastAsia="仿宋" w:hAnsi="仿宋" w:cs="宋体" w:hint="eastAsia"/>
          <w:sz w:val="32"/>
          <w:szCs w:val="30"/>
        </w:rPr>
        <w:t>２０１６年５月１７日天津市人民政府令第２５号公布</w:t>
      </w:r>
      <w:r w:rsidR="00314093" w:rsidRPr="00314093">
        <w:rPr>
          <w:rFonts w:ascii="仿宋" w:eastAsia="仿宋" w:hAnsi="仿宋" w:cs="宋体" w:hint="eastAsia"/>
          <w:sz w:val="32"/>
          <w:szCs w:val="30"/>
        </w:rPr>
        <w:t xml:space="preserve">  </w:t>
      </w:r>
      <w:r w:rsidRPr="00314093">
        <w:rPr>
          <w:rFonts w:ascii="仿宋" w:eastAsia="仿宋" w:hAnsi="仿宋" w:cs="宋体" w:hint="eastAsia"/>
          <w:sz w:val="32"/>
          <w:szCs w:val="30"/>
        </w:rPr>
        <w:t>自２０１６年７月１日起施行</w:t>
      </w:r>
      <w:r w:rsidR="00416633" w:rsidRPr="00314093">
        <w:rPr>
          <w:rFonts w:ascii="仿宋" w:eastAsia="仿宋" w:hAnsi="仿宋" w:cs="宋体" w:hint="eastAsia"/>
          <w:sz w:val="32"/>
          <w:szCs w:val="30"/>
        </w:rPr>
        <w:t xml:space="preserve">  </w:t>
      </w:r>
      <w:r w:rsidR="00416633" w:rsidRPr="00314093">
        <w:rPr>
          <w:rFonts w:ascii="仿宋" w:eastAsia="仿宋" w:hAnsi="仿宋" w:cs="宋体" w:hint="eastAsia"/>
          <w:kern w:val="0"/>
          <w:sz w:val="32"/>
          <w:szCs w:val="30"/>
        </w:rPr>
        <w:t>根据２０２０年１２月５日天津市人民政府令第２０号《天津市人民政府关于修改和废止部分规章的决定》修正</w:t>
      </w:r>
      <w:r w:rsidRPr="00314093">
        <w:rPr>
          <w:rFonts w:ascii="仿宋" w:eastAsia="仿宋" w:hAnsi="仿宋" w:cs="宋体" w:hint="eastAsia"/>
          <w:sz w:val="32"/>
          <w:szCs w:val="30"/>
        </w:rPr>
        <w:t>)</w:t>
      </w:r>
    </w:p>
    <w:p w:rsidR="00A62934" w:rsidRPr="00314093" w:rsidRDefault="00A62934" w:rsidP="00314093">
      <w:pPr>
        <w:pStyle w:val="a3"/>
        <w:spacing w:line="560" w:lineRule="exact"/>
        <w:rPr>
          <w:rFonts w:ascii="仿宋" w:eastAsia="仿宋" w:hAnsi="仿宋" w:cs="宋体"/>
          <w:sz w:val="32"/>
          <w:szCs w:val="30"/>
        </w:rPr>
      </w:pPr>
      <w:r w:rsidRPr="00314093">
        <w:rPr>
          <w:rFonts w:ascii="仿宋" w:eastAsia="仿宋" w:hAnsi="仿宋" w:cs="宋体" w:hint="eastAsia"/>
          <w:sz w:val="32"/>
          <w:szCs w:val="30"/>
        </w:rPr>
        <w:t xml:space="preserve">　　</w:t>
      </w:r>
    </w:p>
    <w:p w:rsidR="00A62934" w:rsidRPr="00314093" w:rsidRDefault="00A62934" w:rsidP="009958B9">
      <w:pPr>
        <w:pStyle w:val="a3"/>
        <w:spacing w:beforeLines="100" w:before="312" w:afterLines="100" w:after="312" w:line="560" w:lineRule="exact"/>
        <w:jc w:val="center"/>
        <w:rPr>
          <w:rFonts w:ascii="黑体" w:eastAsia="黑体" w:hAnsi="黑体" w:cs="宋体"/>
          <w:sz w:val="32"/>
          <w:szCs w:val="30"/>
        </w:rPr>
      </w:pPr>
      <w:r w:rsidRPr="00314093">
        <w:rPr>
          <w:rFonts w:ascii="黑体" w:eastAsia="黑体" w:hAnsi="黑体" w:cs="宋体" w:hint="eastAsia"/>
          <w:sz w:val="32"/>
          <w:szCs w:val="30"/>
        </w:rPr>
        <w:t>第一章  总则</w:t>
      </w:r>
    </w:p>
    <w:p w:rsidR="00A62934" w:rsidRPr="00314093" w:rsidRDefault="00A62934" w:rsidP="00314093">
      <w:pPr>
        <w:pStyle w:val="a3"/>
        <w:spacing w:line="560" w:lineRule="exact"/>
        <w:ind w:firstLineChars="190" w:firstLine="608"/>
        <w:rPr>
          <w:rFonts w:ascii="仿宋" w:eastAsia="仿宋" w:hAnsi="仿宋" w:cs="宋体"/>
          <w:sz w:val="32"/>
          <w:szCs w:val="30"/>
        </w:rPr>
      </w:pPr>
      <w:r w:rsidRPr="00314093">
        <w:rPr>
          <w:rFonts w:ascii="黑体" w:eastAsia="黑体" w:hAnsi="黑体" w:cs="宋体" w:hint="eastAsia"/>
          <w:sz w:val="32"/>
          <w:szCs w:val="30"/>
        </w:rPr>
        <w:t>第一条</w:t>
      </w:r>
      <w:r w:rsidRPr="00314093">
        <w:rPr>
          <w:rFonts w:ascii="仿宋" w:eastAsia="仿宋" w:hAnsi="仿宋" w:cs="宋体" w:hint="eastAsia"/>
          <w:sz w:val="32"/>
          <w:szCs w:val="30"/>
        </w:rPr>
        <w:t xml:space="preserve"> 为了实施《社会救助暂行办法》（国务院令第649号），结合本市实际情况，制定本办法。</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第二条</w:t>
      </w:r>
      <w:r w:rsidRPr="00314093">
        <w:rPr>
          <w:rFonts w:ascii="仿宋" w:eastAsia="仿宋" w:hAnsi="仿宋" w:cs="宋体" w:hint="eastAsia"/>
          <w:sz w:val="32"/>
          <w:szCs w:val="30"/>
        </w:rPr>
        <w:t xml:space="preserve"> 社会救助制度坚持托底线、救急难、可持续，与其他社会保障制度相衔接，社会救助水平与经济社会发展水平相适应。</w:t>
      </w:r>
      <w:r w:rsidRPr="00314093">
        <w:rPr>
          <w:rFonts w:ascii="仿宋" w:eastAsia="仿宋" w:hAnsi="仿宋" w:cs="宋体" w:hint="eastAsia"/>
          <w:sz w:val="32"/>
          <w:szCs w:val="30"/>
        </w:rPr>
        <w:br/>
        <w:t xml:space="preserve">    社会救助工作应当遵循公开、公平、公正、及时的原则。</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第三条 </w:t>
      </w:r>
      <w:r w:rsidRPr="00314093">
        <w:rPr>
          <w:rFonts w:ascii="仿宋" w:eastAsia="仿宋" w:hAnsi="仿宋" w:cs="宋体" w:hint="eastAsia"/>
          <w:sz w:val="32"/>
          <w:szCs w:val="30"/>
        </w:rPr>
        <w:t>市和</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人民政府应当将社会救助纳入国民经济和社会发展规划，建立健全政府领导、民政部门牵头、有关部门配合、社会力量参与的社会救助工作协调机制。</w:t>
      </w:r>
      <w:r w:rsidRPr="00314093">
        <w:rPr>
          <w:rFonts w:ascii="仿宋" w:eastAsia="仿宋" w:hAnsi="仿宋" w:cs="宋体" w:hint="eastAsia"/>
          <w:sz w:val="32"/>
          <w:szCs w:val="30"/>
        </w:rPr>
        <w:br/>
        <w:t xml:space="preserve">    市和</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人民政府应当完善社会救助资金、物资保障机制，将政府安排的社会救助资金和社会救助工作经费纳入本级财政预算。社会救助资金实行专项管理，分账核算，专款专用，任何单位或者个人不得挤占、挪用。</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第四条</w:t>
      </w:r>
      <w:r w:rsidRPr="00314093">
        <w:rPr>
          <w:rFonts w:ascii="仿宋" w:eastAsia="仿宋" w:hAnsi="仿宋" w:cs="宋体" w:hint="eastAsia"/>
          <w:sz w:val="32"/>
          <w:szCs w:val="30"/>
        </w:rPr>
        <w:t xml:space="preserve"> 市人民政府根据本市经济社会发展水平，制定、公布本市最低生活保障、特困人员供养、自然灾害救助、医</w:t>
      </w:r>
      <w:r w:rsidRPr="00314093">
        <w:rPr>
          <w:rFonts w:ascii="仿宋" w:eastAsia="仿宋" w:hAnsi="仿宋" w:cs="宋体" w:hint="eastAsia"/>
          <w:sz w:val="32"/>
          <w:szCs w:val="30"/>
        </w:rPr>
        <w:lastRenderedPageBreak/>
        <w:t>疗救助、教育救助和住房救助的标准，并适时调整。</w:t>
      </w:r>
      <w:r w:rsidRPr="00314093">
        <w:rPr>
          <w:rFonts w:ascii="仿宋" w:eastAsia="仿宋" w:hAnsi="仿宋" w:cs="宋体" w:hint="eastAsia"/>
          <w:sz w:val="32"/>
          <w:szCs w:val="30"/>
        </w:rPr>
        <w:br/>
        <w:t xml:space="preserve">    </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人民政府根据实际情况可以提高自然灾害救助标准，所需资金由</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财政负担。</w:t>
      </w:r>
      <w:r w:rsidRPr="00314093">
        <w:rPr>
          <w:rFonts w:ascii="仿宋" w:eastAsia="仿宋" w:hAnsi="仿宋" w:cs="宋体" w:hint="eastAsia"/>
          <w:sz w:val="32"/>
          <w:szCs w:val="30"/>
        </w:rPr>
        <w:br/>
        <w:t xml:space="preserve">    临时救助标准由市或者</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人民政府制定并公布。</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第五条</w:t>
      </w:r>
      <w:r w:rsidRPr="00314093">
        <w:rPr>
          <w:rFonts w:ascii="仿宋" w:eastAsia="仿宋" w:hAnsi="仿宋" w:cs="宋体" w:hint="eastAsia"/>
          <w:sz w:val="32"/>
          <w:szCs w:val="30"/>
        </w:rPr>
        <w:t xml:space="preserve"> 市民政部门统筹本市社会救助体系建设，组织拟定社会救助规划、政策和标准，监督、指导</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民政部门社会救助工作。</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民政部门依法负责社会救助的综合管理工作。</w:t>
      </w:r>
      <w:r w:rsidRPr="00314093">
        <w:rPr>
          <w:rFonts w:ascii="仿宋" w:eastAsia="仿宋" w:hAnsi="仿宋" w:cs="宋体" w:hint="eastAsia"/>
          <w:sz w:val="32"/>
          <w:szCs w:val="30"/>
        </w:rPr>
        <w:br/>
        <w:t xml:space="preserve">    发展改革、</w:t>
      </w:r>
      <w:r w:rsidR="006C069F" w:rsidRPr="00314093">
        <w:rPr>
          <w:rFonts w:ascii="仿宋" w:eastAsia="仿宋" w:hAnsi="仿宋" w:cs="宋体" w:hint="eastAsia"/>
          <w:sz w:val="32"/>
          <w:szCs w:val="30"/>
        </w:rPr>
        <w:t>应急管理、</w:t>
      </w:r>
      <w:r w:rsidRPr="00314093">
        <w:rPr>
          <w:rFonts w:ascii="仿宋" w:eastAsia="仿宋" w:hAnsi="仿宋" w:cs="宋体" w:hint="eastAsia"/>
          <w:sz w:val="32"/>
          <w:szCs w:val="30"/>
        </w:rPr>
        <w:t>卫生</w:t>
      </w:r>
      <w:r w:rsidR="006C069F" w:rsidRPr="00314093">
        <w:rPr>
          <w:rFonts w:ascii="仿宋" w:eastAsia="仿宋" w:hAnsi="仿宋" w:cs="宋体" w:hint="eastAsia"/>
          <w:sz w:val="32"/>
          <w:szCs w:val="30"/>
        </w:rPr>
        <w:t>健康</w:t>
      </w:r>
      <w:r w:rsidRPr="00314093">
        <w:rPr>
          <w:rFonts w:ascii="仿宋" w:eastAsia="仿宋" w:hAnsi="仿宋" w:cs="宋体" w:hint="eastAsia"/>
          <w:sz w:val="32"/>
          <w:szCs w:val="30"/>
        </w:rPr>
        <w:t>、教育、</w:t>
      </w:r>
      <w:r w:rsidR="006C069F" w:rsidRPr="00314093">
        <w:rPr>
          <w:rFonts w:ascii="仿宋" w:eastAsia="仿宋" w:hAnsi="仿宋" w:cs="宋体" w:hint="eastAsia"/>
          <w:sz w:val="32"/>
          <w:szCs w:val="30"/>
        </w:rPr>
        <w:t>住房城乡建设、人力资源和社会保障、医疗保障</w:t>
      </w:r>
      <w:r w:rsidRPr="00314093">
        <w:rPr>
          <w:rFonts w:ascii="仿宋" w:eastAsia="仿宋" w:hAnsi="仿宋" w:cs="宋体" w:hint="eastAsia"/>
          <w:sz w:val="32"/>
          <w:szCs w:val="30"/>
        </w:rPr>
        <w:t>等部门，按照各自职责负责本行政区域内相应的社会救助管理工作。</w:t>
      </w:r>
      <w:r w:rsidRPr="00314093">
        <w:rPr>
          <w:rFonts w:ascii="仿宋" w:eastAsia="仿宋" w:hAnsi="仿宋" w:cs="宋体" w:hint="eastAsia"/>
          <w:sz w:val="32"/>
          <w:szCs w:val="30"/>
        </w:rPr>
        <w:br/>
        <w:t xml:space="preserve">    前两款所</w:t>
      </w:r>
      <w:proofErr w:type="gramStart"/>
      <w:r w:rsidRPr="00314093">
        <w:rPr>
          <w:rFonts w:ascii="仿宋" w:eastAsia="仿宋" w:hAnsi="仿宋" w:cs="宋体" w:hint="eastAsia"/>
          <w:sz w:val="32"/>
          <w:szCs w:val="30"/>
        </w:rPr>
        <w:t>列行</w:t>
      </w:r>
      <w:proofErr w:type="gramEnd"/>
      <w:r w:rsidRPr="00314093">
        <w:rPr>
          <w:rFonts w:ascii="仿宋" w:eastAsia="仿宋" w:hAnsi="仿宋" w:cs="宋体" w:hint="eastAsia"/>
          <w:sz w:val="32"/>
          <w:szCs w:val="30"/>
        </w:rPr>
        <w:t>政部门统称社会救助管理部门。</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第六条</w:t>
      </w:r>
      <w:r w:rsidRPr="00314093">
        <w:rPr>
          <w:rFonts w:ascii="仿宋" w:eastAsia="仿宋" w:hAnsi="仿宋" w:cs="宋体" w:hint="eastAsia"/>
          <w:sz w:val="32"/>
          <w:szCs w:val="30"/>
        </w:rPr>
        <w:t xml:space="preserve"> 乡镇人民政府、街道办事处应当在便民服务场所设置统一受理社会救助申请的窗口，落实经办人员，具体承担有关社会救助的申请受理、调查审核、转办申请等工作。</w:t>
      </w:r>
      <w:r w:rsidRPr="00314093">
        <w:rPr>
          <w:rFonts w:ascii="仿宋" w:eastAsia="仿宋" w:hAnsi="仿宋" w:cs="宋体" w:hint="eastAsia"/>
          <w:sz w:val="32"/>
          <w:szCs w:val="30"/>
        </w:rPr>
        <w:br/>
        <w:t xml:space="preserve">    村民委员会、居民委员会协助做好有关社会救助工作。</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第七条</w:t>
      </w:r>
      <w:r w:rsidRPr="00314093">
        <w:rPr>
          <w:rFonts w:ascii="仿宋" w:eastAsia="仿宋" w:hAnsi="仿宋" w:cs="宋体" w:hint="eastAsia"/>
          <w:sz w:val="32"/>
          <w:szCs w:val="30"/>
        </w:rPr>
        <w:t xml:space="preserve"> 市或者</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人民政府应当按照国家统一规划建立社会救助管理信息系统，实现社会救助对象的基本情况、社会救助申请办理情况等社会救助信息的互联互通、资源共享。</w:t>
      </w:r>
    </w:p>
    <w:p w:rsidR="00A62934" w:rsidRPr="00314093" w:rsidRDefault="00A62934" w:rsidP="009958B9">
      <w:pPr>
        <w:pStyle w:val="a3"/>
        <w:spacing w:beforeLines="100" w:before="312" w:afterLines="100" w:after="312" w:line="560" w:lineRule="exact"/>
        <w:jc w:val="center"/>
        <w:rPr>
          <w:rFonts w:ascii="黑体" w:eastAsia="黑体" w:hAnsi="黑体" w:cs="宋体"/>
          <w:sz w:val="32"/>
          <w:szCs w:val="30"/>
        </w:rPr>
      </w:pPr>
      <w:r w:rsidRPr="00314093">
        <w:rPr>
          <w:rFonts w:ascii="黑体" w:eastAsia="黑体" w:hAnsi="黑体" w:cs="宋体" w:hint="eastAsia"/>
          <w:sz w:val="32"/>
          <w:szCs w:val="30"/>
        </w:rPr>
        <w:t>第二章  最低生活保障</w:t>
      </w:r>
    </w:p>
    <w:p w:rsidR="00A62934" w:rsidRPr="00314093" w:rsidRDefault="00A62934" w:rsidP="00314093">
      <w:pPr>
        <w:pStyle w:val="a3"/>
        <w:spacing w:line="560" w:lineRule="exact"/>
        <w:ind w:firstLineChars="190" w:firstLine="608"/>
        <w:rPr>
          <w:rFonts w:ascii="仿宋" w:eastAsia="仿宋" w:hAnsi="仿宋" w:cs="宋体"/>
          <w:sz w:val="32"/>
          <w:szCs w:val="30"/>
        </w:rPr>
      </w:pPr>
      <w:r w:rsidRPr="00314093">
        <w:rPr>
          <w:rFonts w:ascii="黑体" w:eastAsia="黑体" w:hAnsi="黑体" w:cs="宋体" w:hint="eastAsia"/>
          <w:sz w:val="32"/>
          <w:szCs w:val="30"/>
        </w:rPr>
        <w:t>第八条</w:t>
      </w:r>
      <w:r w:rsidRPr="00314093">
        <w:rPr>
          <w:rFonts w:ascii="仿宋" w:eastAsia="仿宋" w:hAnsi="仿宋" w:cs="宋体" w:hint="eastAsia"/>
          <w:sz w:val="32"/>
          <w:szCs w:val="30"/>
        </w:rPr>
        <w:t xml:space="preserve"> 本市对共同生活的家庭成员人均收入低于本市最低生活保障标准，且符合本市最低生活保障家庭财产状况规定的家庭，给予最低生活保障。</w:t>
      </w:r>
      <w:r w:rsidRPr="00314093">
        <w:rPr>
          <w:rFonts w:ascii="仿宋" w:eastAsia="仿宋" w:hAnsi="仿宋" w:cs="宋体" w:hint="eastAsia"/>
          <w:sz w:val="32"/>
          <w:szCs w:val="30"/>
        </w:rPr>
        <w:br/>
        <w:t xml:space="preserve">    最低生活保障家庭成员应当具有本市常住户口。</w:t>
      </w:r>
      <w:r w:rsidRPr="00314093">
        <w:rPr>
          <w:rFonts w:ascii="仿宋" w:eastAsia="仿宋" w:hAnsi="仿宋" w:cs="宋体" w:hint="eastAsia"/>
          <w:sz w:val="32"/>
          <w:szCs w:val="30"/>
        </w:rPr>
        <w:br/>
      </w:r>
      <w:r w:rsidRPr="00314093">
        <w:rPr>
          <w:rFonts w:ascii="仿宋" w:eastAsia="仿宋" w:hAnsi="仿宋" w:cs="宋体" w:hint="eastAsia"/>
          <w:sz w:val="32"/>
          <w:szCs w:val="30"/>
        </w:rPr>
        <w:lastRenderedPageBreak/>
        <w:t xml:space="preserve">    共同生活的家庭成员及其人均收入、家庭财产状况的认定按照本市有关规定执行。</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第九条 </w:t>
      </w:r>
      <w:r w:rsidRPr="00314093">
        <w:rPr>
          <w:rFonts w:ascii="仿宋" w:eastAsia="仿宋" w:hAnsi="仿宋" w:cs="宋体" w:hint="eastAsia"/>
          <w:sz w:val="32"/>
          <w:szCs w:val="30"/>
        </w:rPr>
        <w:t>申请最低生活保障的家庭，按照下列程序办理：</w:t>
      </w:r>
      <w:r w:rsidRPr="00314093">
        <w:rPr>
          <w:rFonts w:ascii="仿宋" w:eastAsia="仿宋" w:hAnsi="仿宋" w:cs="宋体" w:hint="eastAsia"/>
          <w:sz w:val="32"/>
          <w:szCs w:val="30"/>
        </w:rPr>
        <w:br/>
        <w:t xml:space="preserve">    （一）由共同生活的家庭成员向户籍所在地的乡镇人民政府、街道办事处提出书面申请；家庭成员申请有困难的，可以委托村民委员会、居民委员会代为提出申请。</w:t>
      </w:r>
      <w:r w:rsidRPr="00314093">
        <w:rPr>
          <w:rFonts w:ascii="仿宋" w:eastAsia="仿宋" w:hAnsi="仿宋" w:cs="宋体" w:hint="eastAsia"/>
          <w:sz w:val="32"/>
          <w:szCs w:val="30"/>
        </w:rPr>
        <w:br/>
        <w:t xml:space="preserve">    （二）乡镇人民政府、街道办事处在村民委员会、居民委员会的协助下，通过入户调查、邻里访问、信函索证、群众评议、信息核查等方式，对申请人的家庭收入状况、财产状况和实际生活情况进行调查核实。</w:t>
      </w:r>
      <w:r w:rsidRPr="00314093">
        <w:rPr>
          <w:rFonts w:ascii="仿宋" w:eastAsia="仿宋" w:hAnsi="仿宋" w:cs="宋体" w:hint="eastAsia"/>
          <w:sz w:val="32"/>
          <w:szCs w:val="30"/>
        </w:rPr>
        <w:br/>
        <w:t xml:space="preserve">    （三）乡镇人民政府、街道办事处根据调查核实情况，提出初审意见，在申请人所在村、社区公示后报</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民政部门审批。</w:t>
      </w:r>
      <w:r w:rsidRPr="00314093">
        <w:rPr>
          <w:rFonts w:ascii="仿宋" w:eastAsia="仿宋" w:hAnsi="仿宋" w:cs="宋体" w:hint="eastAsia"/>
          <w:sz w:val="32"/>
          <w:szCs w:val="30"/>
        </w:rPr>
        <w:br/>
        <w:t xml:space="preserve">    （四）</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民政部门经审查，对符合条件的申请予以批准，并在申请人所在村、社区公布；对不符合条件的申请不予批准，书面告知申请人并说明理由。</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第十条 </w:t>
      </w:r>
      <w:r w:rsidRPr="00314093">
        <w:rPr>
          <w:rFonts w:ascii="仿宋" w:eastAsia="仿宋" w:hAnsi="仿宋" w:cs="宋体" w:hint="eastAsia"/>
          <w:sz w:val="32"/>
          <w:szCs w:val="30"/>
        </w:rPr>
        <w:t>对批准获得最低生活保障的家庭，</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民政部门按照共同生活的家庭成员人均收入低于本市最低生活保障标准的差额，确定最低生活保障金，从批准之日的下个月起发放。</w:t>
      </w:r>
      <w:r w:rsidRPr="00314093">
        <w:rPr>
          <w:rFonts w:ascii="仿宋" w:eastAsia="仿宋" w:hAnsi="仿宋" w:cs="宋体" w:hint="eastAsia"/>
          <w:sz w:val="32"/>
          <w:szCs w:val="30"/>
        </w:rPr>
        <w:br/>
        <w:t xml:space="preserve">    最低生活保障金按月足额社会化发放。</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第十一条</w:t>
      </w:r>
      <w:r w:rsidRPr="00314093">
        <w:rPr>
          <w:rFonts w:ascii="仿宋" w:eastAsia="仿宋" w:hAnsi="仿宋" w:cs="宋体" w:hint="eastAsia"/>
          <w:sz w:val="32"/>
          <w:szCs w:val="30"/>
        </w:rPr>
        <w:t xml:space="preserve"> 申请最低生活保障的家庭成员户籍地和居住地不一致的，应当先在居住地登记常住户口，然后申请最低生活保障待遇。不具备在居住地办理户口登记条件且家庭成</w:t>
      </w:r>
      <w:r w:rsidRPr="00314093">
        <w:rPr>
          <w:rFonts w:ascii="仿宋" w:eastAsia="仿宋" w:hAnsi="仿宋" w:cs="宋体" w:hint="eastAsia"/>
          <w:sz w:val="32"/>
          <w:szCs w:val="30"/>
        </w:rPr>
        <w:lastRenderedPageBreak/>
        <w:t>员在同一户籍地的家庭，向户籍所在地的乡镇人民政府、街道办事处提出申请；家庭成员在多个户籍地且户籍地与居住地均不相同的，向半数以上家庭成员户籍所在地的乡镇人民政府、街道办事处提出申请。</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第十二条</w:t>
      </w:r>
      <w:r w:rsidRPr="00314093">
        <w:rPr>
          <w:rFonts w:ascii="仿宋" w:eastAsia="仿宋" w:hAnsi="仿宋" w:cs="宋体" w:hint="eastAsia"/>
          <w:sz w:val="32"/>
          <w:szCs w:val="30"/>
        </w:rPr>
        <w:t xml:space="preserve"> 最低生活保障家庭人口状况、收入状况和财产状况发生变化的，应当在30日内向乡镇人民政府、街道办事处报告；户籍迁移的，应当在30日内办理最低生活保障迁移手续。</w:t>
      </w:r>
      <w:r w:rsidRPr="00314093">
        <w:rPr>
          <w:rFonts w:ascii="仿宋" w:eastAsia="仿宋" w:hAnsi="仿宋" w:cs="宋体" w:hint="eastAsia"/>
          <w:sz w:val="32"/>
          <w:szCs w:val="30"/>
        </w:rPr>
        <w:br/>
        <w:t xml:space="preserve">    </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民政部门、乡镇人民政府、街道办事处应当定期对最低生活保障家庭的人口状况、收入状况、财产状况进行核查。</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民政部门根据核查情况及时决定增发、减发或者停发最低生活保障金；决定停发最低生活保障金的，应当书面说明理由。</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第十三条 </w:t>
      </w:r>
      <w:r w:rsidRPr="00314093">
        <w:rPr>
          <w:rFonts w:ascii="仿宋" w:eastAsia="仿宋" w:hAnsi="仿宋" w:cs="宋体" w:hint="eastAsia"/>
          <w:sz w:val="32"/>
          <w:szCs w:val="30"/>
        </w:rPr>
        <w:t>对老年人、未成年人、重度残疾人、重病患者、单亲、</w:t>
      </w:r>
      <w:proofErr w:type="gramStart"/>
      <w:r w:rsidRPr="00314093">
        <w:rPr>
          <w:rFonts w:ascii="仿宋" w:eastAsia="仿宋" w:hAnsi="仿宋" w:cs="宋体" w:hint="eastAsia"/>
          <w:sz w:val="32"/>
          <w:szCs w:val="30"/>
        </w:rPr>
        <w:t>失独等</w:t>
      </w:r>
      <w:proofErr w:type="gramEnd"/>
      <w:r w:rsidRPr="00314093">
        <w:rPr>
          <w:rFonts w:ascii="仿宋" w:eastAsia="仿宋" w:hAnsi="仿宋" w:cs="宋体" w:hint="eastAsia"/>
          <w:sz w:val="32"/>
          <w:szCs w:val="30"/>
        </w:rPr>
        <w:t>符合本市分类救助政策的最低生活保障家庭，</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民政部门应当采取核减家庭收入或者增加最低生活保障金等措施，提高救助水平。</w:t>
      </w:r>
    </w:p>
    <w:p w:rsidR="00A62934" w:rsidRPr="00314093" w:rsidRDefault="00A62934" w:rsidP="009958B9">
      <w:pPr>
        <w:pStyle w:val="a3"/>
        <w:spacing w:beforeLines="100" w:before="312" w:afterLines="100" w:after="312" w:line="560" w:lineRule="exact"/>
        <w:jc w:val="center"/>
        <w:rPr>
          <w:rFonts w:ascii="黑体" w:eastAsia="黑体" w:hAnsi="黑体" w:cs="宋体"/>
          <w:sz w:val="32"/>
          <w:szCs w:val="30"/>
        </w:rPr>
      </w:pPr>
      <w:r w:rsidRPr="00314093">
        <w:rPr>
          <w:rFonts w:ascii="黑体" w:eastAsia="黑体" w:hAnsi="黑体" w:cs="宋体" w:hint="eastAsia"/>
          <w:sz w:val="32"/>
          <w:szCs w:val="30"/>
        </w:rPr>
        <w:t>第三章  特困人员供养</w:t>
      </w:r>
    </w:p>
    <w:p w:rsidR="00A62934" w:rsidRPr="00314093" w:rsidRDefault="00A62934" w:rsidP="00314093">
      <w:pPr>
        <w:pStyle w:val="a3"/>
        <w:spacing w:line="560" w:lineRule="exact"/>
        <w:ind w:firstLineChars="194" w:firstLine="621"/>
        <w:rPr>
          <w:rFonts w:ascii="仿宋" w:eastAsia="仿宋" w:hAnsi="仿宋" w:cs="宋体"/>
          <w:sz w:val="32"/>
          <w:szCs w:val="30"/>
        </w:rPr>
      </w:pPr>
      <w:r w:rsidRPr="00314093">
        <w:rPr>
          <w:rFonts w:ascii="黑体" w:eastAsia="黑体" w:hAnsi="黑体" w:cs="宋体" w:hint="eastAsia"/>
          <w:sz w:val="32"/>
          <w:szCs w:val="30"/>
        </w:rPr>
        <w:t xml:space="preserve">第十四条 </w:t>
      </w:r>
      <w:r w:rsidRPr="00314093">
        <w:rPr>
          <w:rFonts w:ascii="仿宋" w:eastAsia="仿宋" w:hAnsi="仿宋" w:cs="宋体" w:hint="eastAsia"/>
          <w:sz w:val="32"/>
          <w:szCs w:val="30"/>
        </w:rPr>
        <w:t>本市对无劳动能力、无生活来源且无法定赡养、抚养、扶养义务人，或者其法定赡养、抚养、扶养义务人无赡养、抚养、扶养能力的老年人、残疾人以及未满16周岁的未成年人，给予特困人员供养。</w:t>
      </w:r>
      <w:r w:rsidRPr="00314093">
        <w:rPr>
          <w:rFonts w:ascii="仿宋" w:eastAsia="仿宋" w:hAnsi="仿宋" w:cs="宋体" w:hint="eastAsia"/>
          <w:sz w:val="32"/>
          <w:szCs w:val="30"/>
        </w:rPr>
        <w:br/>
        <w:t xml:space="preserve">    特困供养人员应当具有本市常住户口。</w:t>
      </w:r>
      <w:r w:rsidRPr="00314093">
        <w:rPr>
          <w:rFonts w:ascii="仿宋" w:eastAsia="仿宋" w:hAnsi="仿宋" w:cs="宋体" w:hint="eastAsia"/>
          <w:sz w:val="32"/>
          <w:szCs w:val="30"/>
        </w:rPr>
        <w:br/>
      </w:r>
      <w:r w:rsidRPr="00314093">
        <w:rPr>
          <w:rFonts w:ascii="仿宋" w:eastAsia="仿宋" w:hAnsi="仿宋" w:cs="宋体" w:hint="eastAsia"/>
          <w:sz w:val="32"/>
          <w:szCs w:val="30"/>
        </w:rPr>
        <w:lastRenderedPageBreak/>
        <w:t xml:space="preserve">  </w:t>
      </w:r>
      <w:r w:rsidRPr="00314093">
        <w:rPr>
          <w:rFonts w:ascii="黑体" w:eastAsia="黑体" w:hAnsi="黑体" w:cs="宋体" w:hint="eastAsia"/>
          <w:sz w:val="32"/>
          <w:szCs w:val="30"/>
        </w:rPr>
        <w:t xml:space="preserve">  第十五条</w:t>
      </w:r>
      <w:r w:rsidRPr="00314093">
        <w:rPr>
          <w:rFonts w:ascii="仿宋" w:eastAsia="仿宋" w:hAnsi="仿宋" w:cs="宋体" w:hint="eastAsia"/>
          <w:sz w:val="32"/>
          <w:szCs w:val="30"/>
        </w:rPr>
        <w:t xml:space="preserve"> 特困人员供养的内容包括：</w:t>
      </w:r>
      <w:r w:rsidRPr="00314093">
        <w:rPr>
          <w:rFonts w:ascii="仿宋" w:eastAsia="仿宋" w:hAnsi="仿宋" w:cs="宋体" w:hint="eastAsia"/>
          <w:sz w:val="32"/>
          <w:szCs w:val="30"/>
        </w:rPr>
        <w:br/>
        <w:t xml:space="preserve">    （一）提供吃、穿、住等基本生活条件；</w:t>
      </w:r>
      <w:r w:rsidRPr="00314093">
        <w:rPr>
          <w:rFonts w:ascii="仿宋" w:eastAsia="仿宋" w:hAnsi="仿宋" w:cs="宋体" w:hint="eastAsia"/>
          <w:sz w:val="32"/>
          <w:szCs w:val="30"/>
        </w:rPr>
        <w:br/>
        <w:t xml:space="preserve">    （二）对生活不能自理的给予照料；</w:t>
      </w:r>
      <w:r w:rsidRPr="00314093">
        <w:rPr>
          <w:rFonts w:ascii="仿宋" w:eastAsia="仿宋" w:hAnsi="仿宋" w:cs="宋体" w:hint="eastAsia"/>
          <w:sz w:val="32"/>
          <w:szCs w:val="30"/>
        </w:rPr>
        <w:br/>
        <w:t xml:space="preserve">    （三）提供疾病治疗；</w:t>
      </w:r>
      <w:r w:rsidRPr="00314093">
        <w:rPr>
          <w:rFonts w:ascii="仿宋" w:eastAsia="仿宋" w:hAnsi="仿宋" w:cs="宋体" w:hint="eastAsia"/>
          <w:sz w:val="32"/>
          <w:szCs w:val="30"/>
        </w:rPr>
        <w:br/>
        <w:t xml:space="preserve">    （四）办理丧葬事宜。</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第十六条</w:t>
      </w:r>
      <w:r w:rsidRPr="00314093">
        <w:rPr>
          <w:rFonts w:ascii="仿宋" w:eastAsia="仿宋" w:hAnsi="仿宋" w:cs="宋体" w:hint="eastAsia"/>
          <w:sz w:val="32"/>
          <w:szCs w:val="30"/>
        </w:rPr>
        <w:t xml:space="preserve"> 特困人员供养的申请、审批程序适用本办法第九条规定。</w:t>
      </w:r>
      <w:r w:rsidRPr="00314093">
        <w:rPr>
          <w:rFonts w:ascii="仿宋" w:eastAsia="仿宋" w:hAnsi="仿宋" w:cs="宋体" w:hint="eastAsia"/>
          <w:sz w:val="32"/>
          <w:szCs w:val="30"/>
        </w:rPr>
        <w:br/>
        <w:t xml:space="preserve">    乡镇人民政府、街道办事处及村民委员会、居民委员会发现符合特困人员供养条件的人员，应当告知其有关救助政策；对无民事行为能力等无法自主申请的，村民委员会、居民委员会应当主动帮助其申请。</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第十七条 </w:t>
      </w:r>
      <w:r w:rsidRPr="00314093">
        <w:rPr>
          <w:rFonts w:ascii="仿宋" w:eastAsia="仿宋" w:hAnsi="仿宋" w:cs="宋体" w:hint="eastAsia"/>
          <w:sz w:val="32"/>
          <w:szCs w:val="30"/>
        </w:rPr>
        <w:t>各级人民政府应当根据本行政区域特困供养人员数量、分布和集中供养需求等，建设能够满足集中供养需要的供养服务机构。</w:t>
      </w:r>
      <w:r w:rsidRPr="00314093">
        <w:rPr>
          <w:rFonts w:ascii="仿宋" w:eastAsia="仿宋" w:hAnsi="仿宋" w:cs="宋体" w:hint="eastAsia"/>
          <w:sz w:val="32"/>
          <w:szCs w:val="30"/>
        </w:rPr>
        <w:br/>
        <w:t xml:space="preserve">    特困供养人员可以选择在供养服务机构集中供养，也可以选择在家分散供养。鼓励具备生活自理能力的特困供养人员在家分散供养。选择集中供养的，由</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民政部门安排其到就近的供养服务机构。</w:t>
      </w:r>
      <w:r w:rsidRPr="00314093">
        <w:rPr>
          <w:rFonts w:ascii="仿宋" w:eastAsia="仿宋" w:hAnsi="仿宋" w:cs="宋体" w:hint="eastAsia"/>
          <w:sz w:val="32"/>
          <w:szCs w:val="30"/>
        </w:rPr>
        <w:br/>
        <w:t xml:space="preserve">    </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民政部门可以委托符合条件的供养服务机构，为智力残疾或者患有精神障碍的特困供养人员提供供养服务。</w:t>
      </w:r>
      <w:r w:rsidRPr="00314093">
        <w:rPr>
          <w:rFonts w:ascii="仿宋" w:eastAsia="仿宋" w:hAnsi="仿宋" w:cs="宋体" w:hint="eastAsia"/>
          <w:sz w:val="32"/>
          <w:szCs w:val="30"/>
        </w:rPr>
        <w:br/>
        <w:t xml:space="preserve">    乡镇人民政府、街道办事处应当掌握分散供养的特困人员的供养情况，帮助其协调解决房屋安全隐患及分散供养中遇到的其他困难。</w:t>
      </w:r>
    </w:p>
    <w:p w:rsidR="00A62934" w:rsidRPr="00314093" w:rsidRDefault="00A62934" w:rsidP="00B45354">
      <w:pPr>
        <w:pStyle w:val="a3"/>
        <w:spacing w:beforeLines="100" w:before="312" w:afterLines="100" w:after="312" w:line="560" w:lineRule="exact"/>
        <w:jc w:val="center"/>
        <w:rPr>
          <w:rFonts w:ascii="黑体" w:eastAsia="黑体" w:hAnsi="黑体" w:cs="宋体"/>
          <w:sz w:val="32"/>
          <w:szCs w:val="30"/>
        </w:rPr>
      </w:pPr>
      <w:r w:rsidRPr="00314093">
        <w:rPr>
          <w:rFonts w:ascii="黑体" w:eastAsia="黑体" w:hAnsi="黑体" w:cs="宋体" w:hint="eastAsia"/>
          <w:sz w:val="32"/>
          <w:szCs w:val="30"/>
        </w:rPr>
        <w:t>第四章  受灾人员救助</w:t>
      </w:r>
    </w:p>
    <w:p w:rsidR="00A62934" w:rsidRPr="00314093" w:rsidRDefault="00A62934" w:rsidP="00314093">
      <w:pPr>
        <w:pStyle w:val="a3"/>
        <w:spacing w:line="560" w:lineRule="exact"/>
        <w:ind w:firstLineChars="194" w:firstLine="621"/>
        <w:rPr>
          <w:rFonts w:ascii="仿宋" w:eastAsia="仿宋" w:hAnsi="仿宋" w:cs="宋体"/>
          <w:sz w:val="32"/>
          <w:szCs w:val="30"/>
        </w:rPr>
      </w:pPr>
      <w:r w:rsidRPr="00314093">
        <w:rPr>
          <w:rFonts w:ascii="黑体" w:eastAsia="黑体" w:hAnsi="黑体" w:cs="宋体" w:hint="eastAsia"/>
          <w:sz w:val="32"/>
          <w:szCs w:val="30"/>
        </w:rPr>
        <w:lastRenderedPageBreak/>
        <w:t>第十八条</w:t>
      </w:r>
      <w:r w:rsidRPr="00314093">
        <w:rPr>
          <w:rFonts w:ascii="仿宋" w:eastAsia="仿宋" w:hAnsi="仿宋" w:cs="宋体" w:hint="eastAsia"/>
          <w:sz w:val="32"/>
          <w:szCs w:val="30"/>
        </w:rPr>
        <w:t xml:space="preserve"> 本市对基本生活受到自然灾害严重影响的人员，提供生活救助。</w:t>
      </w:r>
      <w:r w:rsidRPr="00314093">
        <w:rPr>
          <w:rFonts w:ascii="仿宋" w:eastAsia="仿宋" w:hAnsi="仿宋" w:cs="宋体" w:hint="eastAsia"/>
          <w:sz w:val="32"/>
          <w:szCs w:val="30"/>
        </w:rPr>
        <w:br/>
        <w:t xml:space="preserve">    自然灾害救助实行属地管理、分级负责。</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第十九条</w:t>
      </w:r>
      <w:r w:rsidRPr="00314093">
        <w:rPr>
          <w:rFonts w:ascii="仿宋" w:eastAsia="仿宋" w:hAnsi="仿宋" w:cs="宋体" w:hint="eastAsia"/>
          <w:sz w:val="32"/>
          <w:szCs w:val="30"/>
        </w:rPr>
        <w:t xml:space="preserve"> 自然灾害救助包括：</w:t>
      </w:r>
      <w:r w:rsidRPr="00314093">
        <w:rPr>
          <w:rFonts w:ascii="仿宋" w:eastAsia="仿宋" w:hAnsi="仿宋" w:cs="宋体" w:hint="eastAsia"/>
          <w:sz w:val="32"/>
          <w:szCs w:val="30"/>
        </w:rPr>
        <w:br/>
        <w:t xml:space="preserve">    （一）灾害应急救助；</w:t>
      </w:r>
      <w:r w:rsidRPr="00314093">
        <w:rPr>
          <w:rFonts w:ascii="仿宋" w:eastAsia="仿宋" w:hAnsi="仿宋" w:cs="宋体" w:hint="eastAsia"/>
          <w:sz w:val="32"/>
          <w:szCs w:val="30"/>
        </w:rPr>
        <w:br/>
        <w:t xml:space="preserve">    （二）过渡性的生活救助；</w:t>
      </w:r>
      <w:r w:rsidRPr="00314093">
        <w:rPr>
          <w:rFonts w:ascii="仿宋" w:eastAsia="仿宋" w:hAnsi="仿宋" w:cs="宋体" w:hint="eastAsia"/>
          <w:sz w:val="32"/>
          <w:szCs w:val="30"/>
        </w:rPr>
        <w:br/>
        <w:t xml:space="preserve">    （三）倒塌、损坏住房恢复重建补助；</w:t>
      </w:r>
      <w:r w:rsidRPr="00314093">
        <w:rPr>
          <w:rFonts w:ascii="仿宋" w:eastAsia="仿宋" w:hAnsi="仿宋" w:cs="宋体" w:hint="eastAsia"/>
          <w:sz w:val="32"/>
          <w:szCs w:val="30"/>
        </w:rPr>
        <w:br/>
        <w:t xml:space="preserve">    （四）旱灾临时生活困难救助；</w:t>
      </w:r>
      <w:r w:rsidRPr="00314093">
        <w:rPr>
          <w:rFonts w:ascii="仿宋" w:eastAsia="仿宋" w:hAnsi="仿宋" w:cs="宋体" w:hint="eastAsia"/>
          <w:sz w:val="32"/>
          <w:szCs w:val="30"/>
        </w:rPr>
        <w:br/>
        <w:t xml:space="preserve">    （五）冬春临时生活困难救助；</w:t>
      </w:r>
      <w:r w:rsidRPr="00314093">
        <w:rPr>
          <w:rFonts w:ascii="仿宋" w:eastAsia="仿宋" w:hAnsi="仿宋" w:cs="宋体" w:hint="eastAsia"/>
          <w:sz w:val="32"/>
          <w:szCs w:val="30"/>
        </w:rPr>
        <w:br/>
        <w:t xml:space="preserve">    （六）遇难人员家属抚慰金；</w:t>
      </w:r>
      <w:r w:rsidRPr="00314093">
        <w:rPr>
          <w:rFonts w:ascii="仿宋" w:eastAsia="仿宋" w:hAnsi="仿宋" w:cs="宋体" w:hint="eastAsia"/>
          <w:sz w:val="32"/>
          <w:szCs w:val="30"/>
        </w:rPr>
        <w:br/>
        <w:t xml:space="preserve">    （七）因自然灾害引起的其他生活救助。</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第二十条</w:t>
      </w:r>
      <w:r w:rsidRPr="00314093">
        <w:rPr>
          <w:rFonts w:ascii="仿宋" w:eastAsia="仿宋" w:hAnsi="仿宋" w:cs="宋体" w:hint="eastAsia"/>
          <w:sz w:val="32"/>
          <w:szCs w:val="30"/>
        </w:rPr>
        <w:t xml:space="preserve"> 市和</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人民政府应当根据自然灾害特点、居民人口数量和分布等情况，按照布局合理、规模适度的原则，设立自然灾害救助物资储备库。</w:t>
      </w:r>
      <w:r w:rsidRPr="00314093">
        <w:rPr>
          <w:rFonts w:ascii="仿宋" w:eastAsia="仿宋" w:hAnsi="仿宋" w:cs="宋体" w:hint="eastAsia"/>
          <w:sz w:val="32"/>
          <w:szCs w:val="30"/>
        </w:rPr>
        <w:br/>
        <w:t xml:space="preserve">    市和区</w:t>
      </w:r>
      <w:r w:rsidR="006C069F" w:rsidRPr="00314093">
        <w:rPr>
          <w:rFonts w:ascii="仿宋" w:eastAsia="仿宋" w:hAnsi="仿宋" w:cs="宋体" w:hint="eastAsia"/>
          <w:sz w:val="32"/>
          <w:szCs w:val="30"/>
        </w:rPr>
        <w:t>应急管理</w:t>
      </w:r>
      <w:r w:rsidRPr="00314093">
        <w:rPr>
          <w:rFonts w:ascii="仿宋" w:eastAsia="仿宋" w:hAnsi="仿宋" w:cs="宋体" w:hint="eastAsia"/>
          <w:sz w:val="32"/>
          <w:szCs w:val="30"/>
        </w:rPr>
        <w:t>部门</w:t>
      </w:r>
      <w:r w:rsidR="006C069F" w:rsidRPr="00314093">
        <w:rPr>
          <w:rFonts w:ascii="仿宋" w:eastAsia="仿宋" w:hAnsi="仿宋" w:cs="宋体" w:hint="eastAsia"/>
          <w:sz w:val="32"/>
          <w:szCs w:val="30"/>
        </w:rPr>
        <w:t>、粮食和物资储备部门</w:t>
      </w:r>
      <w:r w:rsidRPr="00314093">
        <w:rPr>
          <w:rFonts w:ascii="仿宋" w:eastAsia="仿宋" w:hAnsi="仿宋" w:cs="宋体" w:hint="eastAsia"/>
          <w:sz w:val="32"/>
          <w:szCs w:val="30"/>
        </w:rPr>
        <w:t>建立自然灾害救助物资采购、储备和供应机制，合理确定物资品种、标准、规模，为应对自然灾害提供物资保障。</w:t>
      </w:r>
      <w:r w:rsidRPr="00314093">
        <w:rPr>
          <w:rFonts w:ascii="仿宋" w:eastAsia="仿宋" w:hAnsi="仿宋" w:cs="宋体" w:hint="eastAsia"/>
          <w:sz w:val="32"/>
          <w:szCs w:val="30"/>
        </w:rPr>
        <w:br/>
      </w:r>
      <w:r w:rsidRPr="00314093">
        <w:rPr>
          <w:rFonts w:ascii="黑体" w:eastAsia="黑体" w:hAnsi="黑体" w:cs="宋体" w:hint="eastAsia"/>
          <w:sz w:val="32"/>
          <w:szCs w:val="30"/>
        </w:rPr>
        <w:t xml:space="preserve">    第二十一条 </w:t>
      </w:r>
      <w:r w:rsidRPr="00314093">
        <w:rPr>
          <w:rFonts w:ascii="仿宋" w:eastAsia="仿宋" w:hAnsi="仿宋" w:cs="宋体" w:hint="eastAsia"/>
          <w:sz w:val="32"/>
          <w:szCs w:val="30"/>
        </w:rPr>
        <w:t>自然灾害发生后，市或者</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人民政府应当组织相关部门对受灾人员实施紧急疏散、转移和安置，及时为受灾人员提供必要的食品、饮用水、衣被、取暖、临时住所、医疗防疫等应急救助，保障受灾人员基本生活。</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第二十二条</w:t>
      </w:r>
      <w:r w:rsidRPr="00314093">
        <w:rPr>
          <w:rFonts w:ascii="仿宋" w:eastAsia="仿宋" w:hAnsi="仿宋" w:cs="宋体" w:hint="eastAsia"/>
          <w:sz w:val="32"/>
          <w:szCs w:val="30"/>
        </w:rPr>
        <w:t xml:space="preserve"> 市或者</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人民政府应当在确保安全的前提下采取就地安置与异地安置、政府安置与自行安置相结合的方式，对住房损毁严重的受灾人员进行过渡性安置。</w:t>
      </w:r>
      <w:r w:rsidRPr="00314093">
        <w:rPr>
          <w:rFonts w:ascii="仿宋" w:eastAsia="仿宋" w:hAnsi="仿宋" w:cs="宋体" w:hint="eastAsia"/>
          <w:sz w:val="32"/>
          <w:szCs w:val="30"/>
        </w:rPr>
        <w:br/>
      </w:r>
      <w:r w:rsidRPr="00314093">
        <w:rPr>
          <w:rFonts w:ascii="仿宋" w:eastAsia="仿宋" w:hAnsi="仿宋" w:cs="宋体" w:hint="eastAsia"/>
          <w:sz w:val="32"/>
          <w:szCs w:val="30"/>
        </w:rPr>
        <w:lastRenderedPageBreak/>
        <w:t xml:space="preserve">  </w:t>
      </w:r>
      <w:r w:rsidRPr="00314093">
        <w:rPr>
          <w:rFonts w:ascii="黑体" w:eastAsia="黑体" w:hAnsi="黑体" w:cs="宋体" w:hint="eastAsia"/>
          <w:sz w:val="32"/>
          <w:szCs w:val="30"/>
        </w:rPr>
        <w:t xml:space="preserve">  第二十三条</w:t>
      </w:r>
      <w:r w:rsidRPr="00314093">
        <w:rPr>
          <w:rFonts w:ascii="仿宋" w:eastAsia="仿宋" w:hAnsi="仿宋" w:cs="宋体" w:hint="eastAsia"/>
          <w:sz w:val="32"/>
          <w:szCs w:val="30"/>
        </w:rPr>
        <w:t xml:space="preserve"> 自然灾害危险消除后，市或者</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人民政府应当组织相关部门研究、制定居民住房恢复重建规划和优惠政策，对经依法审核确认的居民住房恢复重建补助对象，给予重建补助资金和物资。</w:t>
      </w:r>
      <w:r w:rsidRPr="00314093">
        <w:rPr>
          <w:rFonts w:ascii="仿宋" w:eastAsia="仿宋" w:hAnsi="仿宋" w:cs="宋体" w:hint="eastAsia"/>
          <w:sz w:val="32"/>
          <w:szCs w:val="30"/>
        </w:rPr>
        <w:br/>
      </w:r>
      <w:r w:rsidRPr="00314093">
        <w:rPr>
          <w:rFonts w:ascii="黑体" w:eastAsia="黑体" w:hAnsi="黑体" w:cs="宋体" w:hint="eastAsia"/>
          <w:sz w:val="32"/>
          <w:szCs w:val="30"/>
        </w:rPr>
        <w:t xml:space="preserve">    第二十四条 </w:t>
      </w:r>
      <w:r w:rsidRPr="00314093">
        <w:rPr>
          <w:rFonts w:ascii="仿宋" w:eastAsia="仿宋" w:hAnsi="仿宋" w:cs="宋体" w:hint="eastAsia"/>
          <w:sz w:val="32"/>
          <w:szCs w:val="30"/>
        </w:rPr>
        <w:t>自然灾害发生后，市或者</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人民政府应当为因当年冬寒或者次年春荒遇到生活困难的受灾人员提供基本生活救助。</w:t>
      </w:r>
      <w:r w:rsidRPr="00314093">
        <w:rPr>
          <w:rFonts w:ascii="仿宋" w:eastAsia="仿宋" w:hAnsi="仿宋" w:cs="宋体" w:hint="eastAsia"/>
          <w:sz w:val="32"/>
          <w:szCs w:val="30"/>
        </w:rPr>
        <w:br/>
        <w:t xml:space="preserve">    对因旱灾造成生活困难的,市或者</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人民政府应当及时启动应急预案，解决受灾人员口粮和饮水等基本生活困难。</w:t>
      </w:r>
    </w:p>
    <w:p w:rsidR="00A62934" w:rsidRPr="00314093" w:rsidRDefault="00A62934" w:rsidP="0023128E">
      <w:pPr>
        <w:pStyle w:val="a3"/>
        <w:spacing w:beforeLines="100" w:before="312" w:afterLines="100" w:after="312" w:line="560" w:lineRule="exact"/>
        <w:jc w:val="center"/>
        <w:rPr>
          <w:rFonts w:ascii="黑体" w:eastAsia="黑体" w:hAnsi="黑体" w:cs="宋体"/>
          <w:sz w:val="32"/>
          <w:szCs w:val="30"/>
        </w:rPr>
      </w:pPr>
      <w:r w:rsidRPr="00314093">
        <w:rPr>
          <w:rFonts w:ascii="黑体" w:eastAsia="黑体" w:hAnsi="黑体" w:cs="宋体" w:hint="eastAsia"/>
          <w:sz w:val="32"/>
          <w:szCs w:val="30"/>
        </w:rPr>
        <w:t>第五章  医疗救助</w:t>
      </w:r>
    </w:p>
    <w:p w:rsidR="00A62934" w:rsidRPr="00314093" w:rsidRDefault="00A62934" w:rsidP="00314093">
      <w:pPr>
        <w:pStyle w:val="a3"/>
        <w:spacing w:line="560" w:lineRule="exact"/>
        <w:rPr>
          <w:rFonts w:ascii="仿宋" w:eastAsia="仿宋" w:hAnsi="仿宋" w:cs="宋体"/>
          <w:sz w:val="32"/>
          <w:szCs w:val="30"/>
        </w:rPr>
      </w:pPr>
      <w:r w:rsidRPr="00314093">
        <w:rPr>
          <w:rFonts w:ascii="仿宋" w:eastAsia="仿宋" w:hAnsi="仿宋" w:cs="宋体" w:hint="eastAsia"/>
          <w:sz w:val="32"/>
          <w:szCs w:val="30"/>
        </w:rPr>
        <w:t xml:space="preserve">   </w:t>
      </w:r>
      <w:r w:rsidRPr="00314093">
        <w:rPr>
          <w:rFonts w:ascii="黑体" w:eastAsia="黑体" w:hAnsi="黑体" w:cs="宋体" w:hint="eastAsia"/>
          <w:sz w:val="32"/>
          <w:szCs w:val="30"/>
        </w:rPr>
        <w:t xml:space="preserve"> 第二十五条</w:t>
      </w:r>
      <w:r w:rsidRPr="00314093">
        <w:rPr>
          <w:rFonts w:ascii="仿宋" w:eastAsia="仿宋" w:hAnsi="仿宋" w:cs="宋体" w:hint="eastAsia"/>
          <w:sz w:val="32"/>
          <w:szCs w:val="30"/>
        </w:rPr>
        <w:t xml:space="preserve"> 下列人员可以享受本市医疗救助：</w:t>
      </w:r>
      <w:r w:rsidRPr="00314093">
        <w:rPr>
          <w:rFonts w:ascii="仿宋" w:eastAsia="仿宋" w:hAnsi="仿宋" w:cs="宋体" w:hint="eastAsia"/>
          <w:sz w:val="32"/>
          <w:szCs w:val="30"/>
        </w:rPr>
        <w:br/>
        <w:t xml:space="preserve">    （一）最低生活保障家庭成员；</w:t>
      </w:r>
      <w:r w:rsidRPr="00314093">
        <w:rPr>
          <w:rFonts w:ascii="仿宋" w:eastAsia="仿宋" w:hAnsi="仿宋" w:cs="宋体" w:hint="eastAsia"/>
          <w:sz w:val="32"/>
          <w:szCs w:val="30"/>
        </w:rPr>
        <w:br/>
        <w:t xml:space="preserve">    （二）特困供养人员；</w:t>
      </w:r>
      <w:r w:rsidRPr="00314093">
        <w:rPr>
          <w:rFonts w:ascii="仿宋" w:eastAsia="仿宋" w:hAnsi="仿宋" w:cs="宋体" w:hint="eastAsia"/>
          <w:sz w:val="32"/>
          <w:szCs w:val="30"/>
        </w:rPr>
        <w:br/>
        <w:t xml:space="preserve">    （三）高于最低生活保障标准但低于最低生活保障标准1.5倍的低收入家庭人员；</w:t>
      </w:r>
      <w:r w:rsidRPr="00314093">
        <w:rPr>
          <w:rFonts w:ascii="仿宋" w:eastAsia="仿宋" w:hAnsi="仿宋" w:cs="宋体" w:hint="eastAsia"/>
          <w:sz w:val="32"/>
          <w:szCs w:val="30"/>
        </w:rPr>
        <w:br/>
        <w:t xml:space="preserve">    （四）重度残疾人员；</w:t>
      </w:r>
      <w:r w:rsidRPr="00314093">
        <w:rPr>
          <w:rFonts w:ascii="仿宋" w:eastAsia="仿宋" w:hAnsi="仿宋" w:cs="宋体" w:hint="eastAsia"/>
          <w:sz w:val="32"/>
          <w:szCs w:val="30"/>
        </w:rPr>
        <w:br/>
        <w:t xml:space="preserve">    （五）市和</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人民政府规定的其他特殊困难人员。</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第二十六条</w:t>
      </w:r>
      <w:r w:rsidRPr="00314093">
        <w:rPr>
          <w:rFonts w:ascii="仿宋" w:eastAsia="仿宋" w:hAnsi="仿宋" w:cs="宋体" w:hint="eastAsia"/>
          <w:sz w:val="32"/>
          <w:szCs w:val="30"/>
        </w:rPr>
        <w:t xml:space="preserve"> 医疗救助采取下列方式：</w:t>
      </w:r>
      <w:r w:rsidRPr="00314093">
        <w:rPr>
          <w:rFonts w:ascii="仿宋" w:eastAsia="仿宋" w:hAnsi="仿宋" w:cs="宋体" w:hint="eastAsia"/>
          <w:sz w:val="32"/>
          <w:szCs w:val="30"/>
        </w:rPr>
        <w:br/>
        <w:t xml:space="preserve">    （一）对医疗救助对象按照规定的档次参加城乡居民基本医疗保险的个人缴费部分给予全额补贴；</w:t>
      </w:r>
      <w:r w:rsidRPr="00314093">
        <w:rPr>
          <w:rFonts w:ascii="仿宋" w:eastAsia="仿宋" w:hAnsi="仿宋" w:cs="宋体" w:hint="eastAsia"/>
          <w:sz w:val="32"/>
          <w:szCs w:val="30"/>
        </w:rPr>
        <w:br/>
        <w:t xml:space="preserve">    （二）对医疗救助对象在社区卫生服务机构就诊的，按照本市有关规定减免费用，并给予定额门诊医疗费用补助；</w:t>
      </w:r>
      <w:r w:rsidRPr="00314093">
        <w:rPr>
          <w:rFonts w:ascii="仿宋" w:eastAsia="仿宋" w:hAnsi="仿宋" w:cs="宋体" w:hint="eastAsia"/>
          <w:sz w:val="32"/>
          <w:szCs w:val="30"/>
        </w:rPr>
        <w:br/>
        <w:t xml:space="preserve">    （三）对医疗救助对象在定点医院住院治疗的，减免住</w:t>
      </w:r>
      <w:r w:rsidRPr="00314093">
        <w:rPr>
          <w:rFonts w:ascii="仿宋" w:eastAsia="仿宋" w:hAnsi="仿宋" w:cs="宋体" w:hint="eastAsia"/>
          <w:sz w:val="32"/>
          <w:szCs w:val="30"/>
        </w:rPr>
        <w:lastRenderedPageBreak/>
        <w:t>院押金；</w:t>
      </w:r>
      <w:r w:rsidRPr="00314093">
        <w:rPr>
          <w:rFonts w:ascii="仿宋" w:eastAsia="仿宋" w:hAnsi="仿宋" w:cs="宋体" w:hint="eastAsia"/>
          <w:sz w:val="32"/>
          <w:szCs w:val="30"/>
        </w:rPr>
        <w:br/>
        <w:t xml:space="preserve">    （四）对医疗救助对象因住院或者治疗门诊特定病种发生的基本医疗保险范围内的费用，</w:t>
      </w:r>
      <w:proofErr w:type="gramStart"/>
      <w:r w:rsidRPr="00314093">
        <w:rPr>
          <w:rFonts w:ascii="仿宋" w:eastAsia="仿宋" w:hAnsi="仿宋" w:cs="宋体" w:hint="eastAsia"/>
          <w:sz w:val="32"/>
          <w:szCs w:val="30"/>
        </w:rPr>
        <w:t>经基本</w:t>
      </w:r>
      <w:proofErr w:type="gramEnd"/>
      <w:r w:rsidRPr="00314093">
        <w:rPr>
          <w:rFonts w:ascii="仿宋" w:eastAsia="仿宋" w:hAnsi="仿宋" w:cs="宋体" w:hint="eastAsia"/>
          <w:sz w:val="32"/>
          <w:szCs w:val="30"/>
        </w:rPr>
        <w:t>医疗保险、大病保险报销后，其个人担负部分按照本市有关规定给予补助；</w:t>
      </w:r>
      <w:r w:rsidRPr="00314093">
        <w:rPr>
          <w:rFonts w:ascii="仿宋" w:eastAsia="仿宋" w:hAnsi="仿宋" w:cs="宋体" w:hint="eastAsia"/>
          <w:sz w:val="32"/>
          <w:szCs w:val="30"/>
        </w:rPr>
        <w:br/>
        <w:t xml:space="preserve">    （五）对患有重特大疾病的医疗救助对象，年度内因住院或者治疗门诊特定病种发生的医疗费用，</w:t>
      </w:r>
      <w:proofErr w:type="gramStart"/>
      <w:r w:rsidRPr="00314093">
        <w:rPr>
          <w:rFonts w:ascii="仿宋" w:eastAsia="仿宋" w:hAnsi="仿宋" w:cs="宋体" w:hint="eastAsia"/>
          <w:sz w:val="32"/>
          <w:szCs w:val="30"/>
        </w:rPr>
        <w:t>经基本</w:t>
      </w:r>
      <w:proofErr w:type="gramEnd"/>
      <w:r w:rsidRPr="00314093">
        <w:rPr>
          <w:rFonts w:ascii="仿宋" w:eastAsia="仿宋" w:hAnsi="仿宋" w:cs="宋体" w:hint="eastAsia"/>
          <w:sz w:val="32"/>
          <w:szCs w:val="30"/>
        </w:rPr>
        <w:t>医疗保险、大病保险和本条第四项给予的补助报销后，其个人担负部分按照本市有关规定给予大病救助。</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第二十七条</w:t>
      </w:r>
      <w:r w:rsidRPr="00314093">
        <w:rPr>
          <w:rFonts w:ascii="仿宋" w:eastAsia="仿宋" w:hAnsi="仿宋" w:cs="宋体" w:hint="eastAsia"/>
          <w:sz w:val="32"/>
          <w:szCs w:val="30"/>
        </w:rPr>
        <w:t xml:space="preserve"> 被确定为医疗救助对象且未参加基本医疗保险的，市</w:t>
      </w:r>
      <w:r w:rsidR="006C069F" w:rsidRPr="00314093">
        <w:rPr>
          <w:rFonts w:ascii="仿宋" w:eastAsia="仿宋" w:hAnsi="仿宋" w:cs="宋体" w:hint="eastAsia"/>
          <w:sz w:val="32"/>
          <w:szCs w:val="30"/>
        </w:rPr>
        <w:t>医疗保障部门、市残联应当在参保期内向医疗保障</w:t>
      </w:r>
      <w:r w:rsidRPr="00314093">
        <w:rPr>
          <w:rFonts w:ascii="仿宋" w:eastAsia="仿宋" w:hAnsi="仿宋" w:cs="宋体" w:hint="eastAsia"/>
          <w:sz w:val="32"/>
          <w:szCs w:val="30"/>
        </w:rPr>
        <w:t>经办机构为其办理城乡居民基本医疗保险手续，从可以享受基本医疗保险待遇之日起同时享受有关医疗救助待遇；已经参加基本医疗保险且可以享受基本医疗保险待遇的，从被确定为医疗救助对象的次月起享受有关医疗救助待遇。</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第二十八条</w:t>
      </w:r>
      <w:r w:rsidRPr="00314093">
        <w:rPr>
          <w:rFonts w:ascii="仿宋" w:eastAsia="仿宋" w:hAnsi="仿宋" w:cs="宋体" w:hint="eastAsia"/>
          <w:sz w:val="32"/>
          <w:szCs w:val="30"/>
        </w:rPr>
        <w:t xml:space="preserve"> 本市建立并完善疾病应急救助制度，对需要急救但身份不明或者无力支付急救费用的急重危伤病患者给予疾病应急救助。符合规定的急救费用由本市设立的疾病应急救助基金支付。</w:t>
      </w:r>
    </w:p>
    <w:p w:rsidR="00A62934" w:rsidRPr="00314093" w:rsidRDefault="00A62934" w:rsidP="003A2438">
      <w:pPr>
        <w:pStyle w:val="a3"/>
        <w:spacing w:beforeLines="100" w:before="312" w:afterLines="100" w:after="312" w:line="560" w:lineRule="exact"/>
        <w:jc w:val="center"/>
        <w:rPr>
          <w:rFonts w:ascii="黑体" w:eastAsia="黑体" w:hAnsi="黑体" w:cs="宋体"/>
          <w:sz w:val="32"/>
          <w:szCs w:val="30"/>
        </w:rPr>
      </w:pPr>
      <w:r w:rsidRPr="00314093">
        <w:rPr>
          <w:rFonts w:ascii="黑体" w:eastAsia="黑体" w:hAnsi="黑体" w:cs="宋体" w:hint="eastAsia"/>
          <w:sz w:val="32"/>
          <w:szCs w:val="30"/>
        </w:rPr>
        <w:t>第六章  教育救助</w:t>
      </w:r>
    </w:p>
    <w:p w:rsidR="00A62934" w:rsidRPr="00314093" w:rsidRDefault="00A62934" w:rsidP="00314093">
      <w:pPr>
        <w:pStyle w:val="a3"/>
        <w:spacing w:line="560" w:lineRule="exact"/>
        <w:ind w:firstLineChars="194" w:firstLine="621"/>
        <w:rPr>
          <w:rFonts w:ascii="仿宋" w:eastAsia="仿宋" w:hAnsi="仿宋" w:cs="宋体"/>
          <w:sz w:val="32"/>
          <w:szCs w:val="30"/>
        </w:rPr>
      </w:pPr>
      <w:r w:rsidRPr="00314093">
        <w:rPr>
          <w:rFonts w:ascii="黑体" w:eastAsia="黑体" w:hAnsi="黑体" w:cs="宋体" w:hint="eastAsia"/>
          <w:sz w:val="32"/>
          <w:szCs w:val="30"/>
        </w:rPr>
        <w:t>第二十九条</w:t>
      </w:r>
      <w:r w:rsidRPr="00314093">
        <w:rPr>
          <w:rFonts w:ascii="仿宋" w:eastAsia="仿宋" w:hAnsi="仿宋" w:cs="宋体" w:hint="eastAsia"/>
          <w:sz w:val="32"/>
          <w:szCs w:val="30"/>
        </w:rPr>
        <w:t xml:space="preserve"> 市和</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人民政府应当建立健全教育救助制度，对在不同教育阶段就学的最低生活保障家庭成员、特困供养人员，以及不能入学接受义务教育的残疾儿童和在高中阶段就读的残疾学生，按照国家和本市的有关规定给予教育</w:t>
      </w:r>
      <w:r w:rsidRPr="00314093">
        <w:rPr>
          <w:rFonts w:ascii="仿宋" w:eastAsia="仿宋" w:hAnsi="仿宋" w:cs="宋体" w:hint="eastAsia"/>
          <w:sz w:val="32"/>
          <w:szCs w:val="30"/>
        </w:rPr>
        <w:lastRenderedPageBreak/>
        <w:t>救助。</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第三十条 </w:t>
      </w:r>
      <w:r w:rsidRPr="00314093">
        <w:rPr>
          <w:rFonts w:ascii="仿宋" w:eastAsia="仿宋" w:hAnsi="仿宋" w:cs="宋体" w:hint="eastAsia"/>
          <w:sz w:val="32"/>
          <w:szCs w:val="30"/>
        </w:rPr>
        <w:t>教育救助根据不同教育阶段需求，采取减免相关费用、发放助学金、给予生活补助、安排勤工助学等方式实施，主要包括：</w:t>
      </w:r>
      <w:r w:rsidRPr="00314093">
        <w:rPr>
          <w:rFonts w:ascii="仿宋" w:eastAsia="仿宋" w:hAnsi="仿宋" w:cs="宋体" w:hint="eastAsia"/>
          <w:sz w:val="32"/>
          <w:szCs w:val="30"/>
        </w:rPr>
        <w:br/>
        <w:t xml:space="preserve">    （一）在幼儿园就读且属于本市设立的学前教育资助金资助范围的，给予定额补助。</w:t>
      </w:r>
      <w:r w:rsidRPr="00314093">
        <w:rPr>
          <w:rFonts w:ascii="仿宋" w:eastAsia="仿宋" w:hAnsi="仿宋" w:cs="宋体" w:hint="eastAsia"/>
          <w:sz w:val="32"/>
          <w:szCs w:val="30"/>
        </w:rPr>
        <w:br/>
        <w:t xml:space="preserve">    （二）在公办义务教育学校就读且需要住宿的，给予寄宿生生活费补助；对具有接受义务教育能力但不能到校接受义务教育的重度残疾适龄儿童，提供送教服务。</w:t>
      </w:r>
      <w:r w:rsidRPr="00314093">
        <w:rPr>
          <w:rFonts w:ascii="仿宋" w:eastAsia="仿宋" w:hAnsi="仿宋" w:cs="宋体" w:hint="eastAsia"/>
          <w:sz w:val="32"/>
          <w:szCs w:val="30"/>
        </w:rPr>
        <w:br/>
        <w:t xml:space="preserve">    （三）在公办普通高中就读的，免收学费；对具有本市户籍的在特殊教育学校或者公办普通学校高中阶段就读的残疾学生，免收学费、住宿费，并免费提供教科书。</w:t>
      </w:r>
      <w:r w:rsidRPr="00314093">
        <w:rPr>
          <w:rFonts w:ascii="仿宋" w:eastAsia="仿宋" w:hAnsi="仿宋" w:cs="宋体" w:hint="eastAsia"/>
          <w:sz w:val="32"/>
          <w:szCs w:val="30"/>
        </w:rPr>
        <w:br/>
        <w:t xml:space="preserve">    （四）在公办普通高等学校就读的，减收学费的50%。</w:t>
      </w:r>
      <w:r w:rsidRPr="00314093">
        <w:rPr>
          <w:rFonts w:ascii="仿宋" w:eastAsia="仿宋" w:hAnsi="仿宋" w:cs="宋体" w:hint="eastAsia"/>
          <w:sz w:val="32"/>
          <w:szCs w:val="30"/>
        </w:rPr>
        <w:br/>
        <w:t xml:space="preserve">    （五）符合国家和本市规定的其他教育救助。</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第三十一条 </w:t>
      </w:r>
      <w:r w:rsidRPr="00314093">
        <w:rPr>
          <w:rFonts w:ascii="仿宋" w:eastAsia="仿宋" w:hAnsi="仿宋" w:cs="宋体" w:hint="eastAsia"/>
          <w:sz w:val="32"/>
          <w:szCs w:val="30"/>
        </w:rPr>
        <w:t>申请教育救助，应当按照国家和本市的有关规定向就读学校提出，按规定程序审核、确认后，由学校按照国家和本市的有关规定实施。</w:t>
      </w:r>
    </w:p>
    <w:p w:rsidR="00A62934" w:rsidRPr="00314093" w:rsidRDefault="00A62934" w:rsidP="003A2438">
      <w:pPr>
        <w:pStyle w:val="a3"/>
        <w:spacing w:beforeLines="100" w:before="312" w:afterLines="100" w:after="312" w:line="560" w:lineRule="exact"/>
        <w:jc w:val="center"/>
        <w:rPr>
          <w:rFonts w:ascii="黑体" w:eastAsia="黑体" w:hAnsi="黑体" w:cs="宋体"/>
          <w:sz w:val="32"/>
          <w:szCs w:val="30"/>
        </w:rPr>
      </w:pPr>
      <w:r w:rsidRPr="00314093">
        <w:rPr>
          <w:rFonts w:ascii="黑体" w:eastAsia="黑体" w:hAnsi="黑体" w:cs="宋体" w:hint="eastAsia"/>
          <w:sz w:val="32"/>
          <w:szCs w:val="30"/>
        </w:rPr>
        <w:t>第七章  住房救助</w:t>
      </w:r>
    </w:p>
    <w:p w:rsidR="00A62934" w:rsidRPr="00314093" w:rsidRDefault="00A62934" w:rsidP="00314093">
      <w:pPr>
        <w:pStyle w:val="a3"/>
        <w:spacing w:line="560" w:lineRule="exact"/>
        <w:ind w:firstLineChars="194" w:firstLine="621"/>
        <w:rPr>
          <w:rFonts w:ascii="仿宋" w:eastAsia="仿宋" w:hAnsi="仿宋" w:cs="宋体"/>
          <w:sz w:val="32"/>
          <w:szCs w:val="30"/>
        </w:rPr>
      </w:pPr>
      <w:r w:rsidRPr="00314093">
        <w:rPr>
          <w:rFonts w:ascii="黑体" w:eastAsia="黑体" w:hAnsi="黑体" w:cs="宋体" w:hint="eastAsia"/>
          <w:sz w:val="32"/>
          <w:szCs w:val="30"/>
        </w:rPr>
        <w:t xml:space="preserve">第三十二条 </w:t>
      </w:r>
      <w:r w:rsidRPr="00314093">
        <w:rPr>
          <w:rFonts w:ascii="仿宋" w:eastAsia="仿宋" w:hAnsi="仿宋" w:cs="宋体" w:hint="eastAsia"/>
          <w:sz w:val="32"/>
          <w:szCs w:val="30"/>
        </w:rPr>
        <w:t>本市对符合规定标准的住房困难的最低生活保障家庭、分散供养的特困人员，给予住房救助。</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第三十三条 </w:t>
      </w:r>
      <w:r w:rsidRPr="00314093">
        <w:rPr>
          <w:rFonts w:ascii="仿宋" w:eastAsia="仿宋" w:hAnsi="仿宋" w:cs="宋体" w:hint="eastAsia"/>
          <w:sz w:val="32"/>
          <w:szCs w:val="30"/>
        </w:rPr>
        <w:t>住房救助通过配租公共租赁住房、发放住房租赁补贴、农村危房改造等方式实施。</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第三十四条</w:t>
      </w:r>
      <w:r w:rsidRPr="00314093">
        <w:rPr>
          <w:rFonts w:ascii="仿宋" w:eastAsia="仿宋" w:hAnsi="仿宋" w:cs="宋体" w:hint="eastAsia"/>
          <w:sz w:val="32"/>
          <w:szCs w:val="30"/>
        </w:rPr>
        <w:t xml:space="preserve"> 住房困难标准由市人民政府根据本市经济</w:t>
      </w:r>
      <w:r w:rsidRPr="00314093">
        <w:rPr>
          <w:rFonts w:ascii="仿宋" w:eastAsia="仿宋" w:hAnsi="仿宋" w:cs="宋体" w:hint="eastAsia"/>
          <w:sz w:val="32"/>
          <w:szCs w:val="30"/>
        </w:rPr>
        <w:lastRenderedPageBreak/>
        <w:t>社会发展水平、住房价格水平、人均住房保障面积等因素确定、公布并适时调整。</w:t>
      </w:r>
      <w:r w:rsidRPr="00314093">
        <w:rPr>
          <w:rFonts w:ascii="仿宋" w:eastAsia="仿宋" w:hAnsi="仿宋" w:cs="宋体" w:hint="eastAsia"/>
          <w:sz w:val="32"/>
          <w:szCs w:val="30"/>
        </w:rPr>
        <w:br/>
        <w:t xml:space="preserve">    住房救助的申请、审批程序按照国家和本市的有关规定执行。</w:t>
      </w:r>
    </w:p>
    <w:p w:rsidR="00A62934" w:rsidRPr="00314093" w:rsidRDefault="00A62934" w:rsidP="00612DA4">
      <w:pPr>
        <w:pStyle w:val="a3"/>
        <w:spacing w:beforeLines="100" w:before="312" w:afterLines="100" w:after="312" w:line="560" w:lineRule="exact"/>
        <w:jc w:val="center"/>
        <w:rPr>
          <w:rFonts w:ascii="黑体" w:eastAsia="黑体" w:hAnsi="黑体" w:cs="宋体"/>
          <w:sz w:val="32"/>
          <w:szCs w:val="30"/>
        </w:rPr>
      </w:pPr>
      <w:r w:rsidRPr="00314093">
        <w:rPr>
          <w:rFonts w:ascii="黑体" w:eastAsia="黑体" w:hAnsi="黑体" w:cs="宋体" w:hint="eastAsia"/>
          <w:sz w:val="32"/>
          <w:szCs w:val="30"/>
        </w:rPr>
        <w:t>第八章  就业救助</w:t>
      </w:r>
    </w:p>
    <w:p w:rsidR="00A62934" w:rsidRPr="00314093" w:rsidRDefault="00A62934" w:rsidP="00314093">
      <w:pPr>
        <w:pStyle w:val="a3"/>
        <w:spacing w:line="560" w:lineRule="exact"/>
        <w:ind w:firstLineChars="194" w:firstLine="621"/>
        <w:rPr>
          <w:rFonts w:ascii="仿宋" w:eastAsia="仿宋" w:hAnsi="仿宋" w:cs="宋体"/>
          <w:sz w:val="32"/>
          <w:szCs w:val="30"/>
        </w:rPr>
      </w:pPr>
      <w:r w:rsidRPr="00314093">
        <w:rPr>
          <w:rFonts w:ascii="黑体" w:eastAsia="黑体" w:hAnsi="黑体" w:cs="宋体" w:hint="eastAsia"/>
          <w:sz w:val="32"/>
          <w:szCs w:val="30"/>
        </w:rPr>
        <w:t>第三十五条</w:t>
      </w:r>
      <w:r w:rsidRPr="00314093">
        <w:rPr>
          <w:rFonts w:ascii="仿宋" w:eastAsia="仿宋" w:hAnsi="仿宋" w:cs="宋体" w:hint="eastAsia"/>
          <w:sz w:val="32"/>
          <w:szCs w:val="30"/>
        </w:rPr>
        <w:t xml:space="preserve"> 本市对最低生活保障家庭中在法定劳动年龄内、有劳动能力并处于失业状态的成员给予就业救助。</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第三十六条</w:t>
      </w:r>
      <w:r w:rsidRPr="00314093">
        <w:rPr>
          <w:rFonts w:ascii="仿宋" w:eastAsia="仿宋" w:hAnsi="仿宋" w:cs="宋体" w:hint="eastAsia"/>
          <w:sz w:val="32"/>
          <w:szCs w:val="30"/>
        </w:rPr>
        <w:t xml:space="preserve"> 各级人民政府应当落实就业扶持政策，采取贷款贴息、社会保险补贴、岗位补贴、培训补贴、费用减免、公益性岗位安置等办法，通过提供就业指导和就业岗位信息、组织技能培训等就业服务对就业救助对象实施优先扶持和重点帮助。</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第三十七条</w:t>
      </w:r>
      <w:r w:rsidRPr="00314093">
        <w:rPr>
          <w:rFonts w:ascii="仿宋" w:eastAsia="仿宋" w:hAnsi="仿宋" w:cs="宋体" w:hint="eastAsia"/>
          <w:sz w:val="32"/>
          <w:szCs w:val="30"/>
        </w:rPr>
        <w:t xml:space="preserve"> 申请就业救助的，应当向申请人居住地的乡镇、街道、社区公共就业服务机构提出，经确认属实的，纳入就业救助范围。</w:t>
      </w:r>
      <w:r w:rsidRPr="00314093">
        <w:rPr>
          <w:rFonts w:ascii="仿宋" w:eastAsia="仿宋" w:hAnsi="仿宋" w:cs="宋体" w:hint="eastAsia"/>
          <w:sz w:val="32"/>
          <w:szCs w:val="30"/>
        </w:rPr>
        <w:br/>
        <w:t xml:space="preserve">    公共就业服务机构应当对辖区内就业救助对象进行登记，建立专门台账，实行专人帮扶，确保就业救助对象中的家庭至少1人就业。</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第三十八条</w:t>
      </w:r>
      <w:r w:rsidRPr="00314093">
        <w:rPr>
          <w:rFonts w:ascii="仿宋" w:eastAsia="仿宋" w:hAnsi="仿宋" w:cs="宋体" w:hint="eastAsia"/>
          <w:sz w:val="32"/>
          <w:szCs w:val="30"/>
        </w:rPr>
        <w:t xml:space="preserve"> 单位招用就业救助对象并与其签订劳动合同的，可以按照本市有关规定享受岗位补贴和社会保险补贴；就业救助对象实现灵活就业的，可以按照本市有关规定享受灵活就业社会保险补贴。</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第三十九条</w:t>
      </w:r>
      <w:r w:rsidRPr="00314093">
        <w:rPr>
          <w:rFonts w:ascii="仿宋" w:eastAsia="仿宋" w:hAnsi="仿宋" w:cs="宋体" w:hint="eastAsia"/>
          <w:sz w:val="32"/>
          <w:szCs w:val="30"/>
        </w:rPr>
        <w:t xml:space="preserve"> 最低生活保障家庭中在法定劳动年龄内、</w:t>
      </w:r>
      <w:r w:rsidRPr="00314093">
        <w:rPr>
          <w:rFonts w:ascii="仿宋" w:eastAsia="仿宋" w:hAnsi="仿宋" w:cs="宋体" w:hint="eastAsia"/>
          <w:sz w:val="32"/>
          <w:szCs w:val="30"/>
        </w:rPr>
        <w:lastRenderedPageBreak/>
        <w:t>有劳动能力但未就业的成员，应当接受</w:t>
      </w:r>
      <w:r w:rsidR="006C069F" w:rsidRPr="00314093">
        <w:rPr>
          <w:rFonts w:ascii="仿宋" w:eastAsia="仿宋" w:hAnsi="仿宋" w:cs="宋体" w:hint="eastAsia"/>
          <w:sz w:val="32"/>
          <w:szCs w:val="30"/>
        </w:rPr>
        <w:t>人力资源和社会保障</w:t>
      </w:r>
      <w:r w:rsidRPr="00314093">
        <w:rPr>
          <w:rFonts w:ascii="仿宋" w:eastAsia="仿宋" w:hAnsi="仿宋" w:cs="宋体" w:hint="eastAsia"/>
          <w:sz w:val="32"/>
          <w:szCs w:val="30"/>
        </w:rPr>
        <w:t>等有关部门介绍的工作，并参加职业培训；无正当理由，连续3次拒绝接受介绍的与其健康状况、劳动能力等相适应的工作的，</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民政部门应当决定减发或者停发其本人的最低生活保障金。</w:t>
      </w:r>
    </w:p>
    <w:p w:rsidR="00A62934" w:rsidRPr="00314093" w:rsidRDefault="00A62934" w:rsidP="00612DA4">
      <w:pPr>
        <w:pStyle w:val="a3"/>
        <w:spacing w:beforeLines="100" w:before="312" w:afterLines="100" w:after="312" w:line="560" w:lineRule="exact"/>
        <w:jc w:val="center"/>
        <w:rPr>
          <w:rFonts w:ascii="黑体" w:eastAsia="黑体" w:hAnsi="黑体" w:cs="宋体"/>
          <w:sz w:val="32"/>
          <w:szCs w:val="30"/>
        </w:rPr>
      </w:pPr>
      <w:r w:rsidRPr="00314093">
        <w:rPr>
          <w:rFonts w:ascii="黑体" w:eastAsia="黑体" w:hAnsi="黑体" w:cs="宋体" w:hint="eastAsia"/>
          <w:sz w:val="32"/>
          <w:szCs w:val="30"/>
        </w:rPr>
        <w:t>第九章  临时救助</w:t>
      </w:r>
    </w:p>
    <w:p w:rsidR="00A62934" w:rsidRPr="00314093" w:rsidRDefault="00A62934" w:rsidP="00314093">
      <w:pPr>
        <w:pStyle w:val="a3"/>
        <w:spacing w:line="560" w:lineRule="exact"/>
        <w:ind w:firstLine="600"/>
        <w:rPr>
          <w:rFonts w:ascii="仿宋" w:eastAsia="仿宋" w:hAnsi="仿宋" w:cs="宋体"/>
          <w:sz w:val="32"/>
          <w:szCs w:val="30"/>
        </w:rPr>
      </w:pPr>
      <w:r w:rsidRPr="00314093">
        <w:rPr>
          <w:rFonts w:ascii="黑体" w:eastAsia="黑体" w:hAnsi="黑体" w:cs="宋体" w:hint="eastAsia"/>
          <w:sz w:val="32"/>
          <w:szCs w:val="30"/>
        </w:rPr>
        <w:t>第四十条</w:t>
      </w:r>
      <w:r w:rsidRPr="00314093">
        <w:rPr>
          <w:rFonts w:ascii="仿宋" w:eastAsia="仿宋" w:hAnsi="仿宋" w:cs="宋体" w:hint="eastAsia"/>
          <w:sz w:val="32"/>
          <w:szCs w:val="30"/>
        </w:rPr>
        <w:t xml:space="preserve"> 本市对因火灾、交通事故、重大疾病及其他特殊原因导致基本生活暂时出现严重困难但其他社会救助制度暂时无法覆盖，或者救助后基本生活暂时仍然存在严重困难的家庭或者个人，给予应急性、过渡性的临时救助。</w:t>
      </w:r>
      <w:r w:rsidRPr="00314093">
        <w:rPr>
          <w:rFonts w:ascii="仿宋" w:eastAsia="仿宋" w:hAnsi="仿宋" w:cs="宋体" w:hint="eastAsia"/>
          <w:sz w:val="32"/>
          <w:szCs w:val="30"/>
        </w:rPr>
        <w:br/>
      </w:r>
      <w:r w:rsidRPr="00314093">
        <w:rPr>
          <w:rFonts w:ascii="黑体" w:eastAsia="黑体" w:hAnsi="黑体" w:cs="宋体" w:hint="eastAsia"/>
          <w:sz w:val="32"/>
          <w:szCs w:val="30"/>
        </w:rPr>
        <w:t xml:space="preserve">    第四十一条 </w:t>
      </w:r>
      <w:r w:rsidRPr="00314093">
        <w:rPr>
          <w:rFonts w:ascii="仿宋" w:eastAsia="仿宋" w:hAnsi="仿宋" w:cs="宋体" w:hint="eastAsia"/>
          <w:sz w:val="32"/>
          <w:szCs w:val="30"/>
        </w:rPr>
        <w:t>临时救助对象的认定和具体事项，由市或者</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民政部门制定并适时调整，报本级人民政府批准后公布执行。</w:t>
      </w:r>
      <w:r w:rsidRPr="00314093">
        <w:rPr>
          <w:rFonts w:ascii="仿宋" w:eastAsia="仿宋" w:hAnsi="仿宋" w:cs="宋体" w:hint="eastAsia"/>
          <w:sz w:val="32"/>
          <w:szCs w:val="30"/>
        </w:rPr>
        <w:br/>
        <w:t xml:space="preserve">    临时救助可以通过发放临时救助金、发放实物以及提供转介服务等方式实现。</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第四十二条 </w:t>
      </w:r>
      <w:r w:rsidRPr="00314093">
        <w:rPr>
          <w:rFonts w:ascii="仿宋" w:eastAsia="仿宋" w:hAnsi="仿宋" w:cs="宋体" w:hint="eastAsia"/>
          <w:sz w:val="32"/>
          <w:szCs w:val="30"/>
        </w:rPr>
        <w:t>具有本市户籍的申请人申请临时救助，向户籍所在地乡镇人民政府、街道办事处提出；情况紧急的，可以向居住地乡镇人民政府、街道办事处提出。非本市户籍有居住证的申请人，向居住地乡镇人民政府、街道办事处提出。</w:t>
      </w:r>
      <w:r w:rsidRPr="00314093">
        <w:rPr>
          <w:rFonts w:ascii="仿宋" w:eastAsia="仿宋" w:hAnsi="仿宋" w:cs="宋体" w:hint="eastAsia"/>
          <w:sz w:val="32"/>
          <w:szCs w:val="30"/>
        </w:rPr>
        <w:br/>
        <w:t xml:space="preserve">    临时救助的审批程序按照国家和本市的有关规定执行。对于情况紧急、需要立即采取措施以免造成无法挽回的损失或者无法改变的严重后果的，受理部门可以先行救助，再补</w:t>
      </w:r>
      <w:r w:rsidRPr="00314093">
        <w:rPr>
          <w:rFonts w:ascii="仿宋" w:eastAsia="仿宋" w:hAnsi="仿宋" w:cs="宋体" w:hint="eastAsia"/>
          <w:sz w:val="32"/>
          <w:szCs w:val="30"/>
        </w:rPr>
        <w:lastRenderedPageBreak/>
        <w:t>办审批手续。</w:t>
      </w:r>
      <w:r w:rsidRPr="00314093">
        <w:rPr>
          <w:rFonts w:ascii="仿宋" w:eastAsia="仿宋" w:hAnsi="仿宋" w:cs="宋体" w:hint="eastAsia"/>
          <w:sz w:val="32"/>
          <w:szCs w:val="30"/>
        </w:rPr>
        <w:br/>
        <w:t xml:space="preserve">    申请人以同一事由重复申请临时救助且无正当理由的，不予救助。</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第四十三条</w:t>
      </w:r>
      <w:r w:rsidRPr="00314093">
        <w:rPr>
          <w:rFonts w:ascii="仿宋" w:eastAsia="仿宋" w:hAnsi="仿宋" w:cs="宋体" w:hint="eastAsia"/>
          <w:sz w:val="32"/>
          <w:szCs w:val="30"/>
        </w:rPr>
        <w:t xml:space="preserve"> 公安机关和其他有关行政机关的工作人员在执行公务时发现流浪、乞讨人员的，应当告知其向救助管理机构求助；对其中的残疾人、未成年人、老年人和行动不便的其他人员，应当及时引导、护送其到救助管理机构；对突发急病人员，应当立即通知急救机构进行救治。对疑似精神障碍患者的流浪、乞讨人员且查找不到其近亲属的，民政等有关部门应当将其送往医疗机构进行精神障碍诊断。</w:t>
      </w:r>
      <w:r w:rsidRPr="00314093">
        <w:rPr>
          <w:rFonts w:ascii="仿宋" w:eastAsia="仿宋" w:hAnsi="仿宋" w:cs="宋体" w:hint="eastAsia"/>
          <w:sz w:val="32"/>
          <w:szCs w:val="30"/>
        </w:rPr>
        <w:br/>
        <w:t xml:space="preserve">    本市设立的流浪乞讨人员救助补助资金，用于对符合救助条件的生活无着的流浪、乞讨人员提供生活救助、医疗救治、教育救助、返乡救助、临时安置等临时救助。</w:t>
      </w:r>
    </w:p>
    <w:p w:rsidR="00A62934" w:rsidRPr="00314093" w:rsidRDefault="00A62934" w:rsidP="00537B32">
      <w:pPr>
        <w:pStyle w:val="a3"/>
        <w:spacing w:beforeLines="100" w:before="312" w:afterLines="100" w:after="312" w:line="560" w:lineRule="exact"/>
        <w:jc w:val="center"/>
        <w:rPr>
          <w:rFonts w:ascii="仿宋" w:eastAsia="仿宋" w:hAnsi="仿宋" w:cs="宋体"/>
          <w:sz w:val="32"/>
          <w:szCs w:val="30"/>
        </w:rPr>
      </w:pPr>
      <w:r w:rsidRPr="00314093">
        <w:rPr>
          <w:rFonts w:ascii="黑体" w:eastAsia="黑体" w:hAnsi="黑体" w:cs="宋体" w:hint="eastAsia"/>
          <w:sz w:val="32"/>
          <w:szCs w:val="30"/>
        </w:rPr>
        <w:t>第十章  社会力量参与</w:t>
      </w:r>
    </w:p>
    <w:p w:rsidR="00A62934" w:rsidRPr="00314093" w:rsidRDefault="00A62934" w:rsidP="00314093">
      <w:pPr>
        <w:pStyle w:val="a3"/>
        <w:spacing w:line="560" w:lineRule="exact"/>
        <w:ind w:firstLine="600"/>
        <w:rPr>
          <w:rFonts w:ascii="仿宋" w:eastAsia="仿宋" w:hAnsi="仿宋" w:cs="宋体"/>
          <w:sz w:val="32"/>
          <w:szCs w:val="30"/>
        </w:rPr>
      </w:pPr>
      <w:r w:rsidRPr="00314093">
        <w:rPr>
          <w:rFonts w:ascii="黑体" w:eastAsia="黑体" w:hAnsi="黑体" w:cs="宋体" w:hint="eastAsia"/>
          <w:sz w:val="32"/>
          <w:szCs w:val="30"/>
        </w:rPr>
        <w:t xml:space="preserve">第四十四条 </w:t>
      </w:r>
      <w:r w:rsidRPr="00314093">
        <w:rPr>
          <w:rFonts w:ascii="仿宋" w:eastAsia="仿宋" w:hAnsi="仿宋" w:cs="宋体" w:hint="eastAsia"/>
          <w:sz w:val="32"/>
          <w:szCs w:val="30"/>
        </w:rPr>
        <w:t>鼓励单位和个人等社会力量通过捐赠、设立帮扶项目、创办服务机构、提供志愿服务等方式，参与社会救助。</w:t>
      </w:r>
      <w:r w:rsidRPr="00314093">
        <w:rPr>
          <w:rFonts w:ascii="仿宋" w:eastAsia="仿宋" w:hAnsi="仿宋" w:cs="宋体" w:hint="eastAsia"/>
          <w:sz w:val="32"/>
          <w:szCs w:val="30"/>
        </w:rPr>
        <w:br/>
        <w:t xml:space="preserve">    鼓励、支持和引导慈善组织和其他社会力量以扶贫济困为重点开展慈善活动，促进慈善事业与社会救助的有效衔接和功能互补。</w:t>
      </w:r>
      <w:r w:rsidRPr="00314093">
        <w:rPr>
          <w:rFonts w:ascii="仿宋" w:eastAsia="仿宋" w:hAnsi="仿宋" w:cs="宋体" w:hint="eastAsia"/>
          <w:sz w:val="32"/>
          <w:szCs w:val="30"/>
        </w:rPr>
        <w:br/>
        <w:t xml:space="preserve">    广播、电视、互联网、报刊等媒体应当开展有关社会救助的公益宣传，引导公众关注、参与、支持社会救助工作。</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第四十五条 </w:t>
      </w:r>
      <w:r w:rsidRPr="00314093">
        <w:rPr>
          <w:rFonts w:ascii="仿宋" w:eastAsia="仿宋" w:hAnsi="仿宋" w:cs="宋体" w:hint="eastAsia"/>
          <w:sz w:val="32"/>
          <w:szCs w:val="30"/>
        </w:rPr>
        <w:t>市和</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人民政府可以将社会救助中的部分</w:t>
      </w:r>
      <w:r w:rsidRPr="00314093">
        <w:rPr>
          <w:rFonts w:ascii="仿宋" w:eastAsia="仿宋" w:hAnsi="仿宋" w:cs="宋体" w:hint="eastAsia"/>
          <w:sz w:val="32"/>
          <w:szCs w:val="30"/>
        </w:rPr>
        <w:lastRenderedPageBreak/>
        <w:t>服务项目通过委托、承包、采购等方式，向社会力量购买服务。</w:t>
      </w:r>
      <w:r w:rsidRPr="00314093">
        <w:rPr>
          <w:rFonts w:ascii="仿宋" w:eastAsia="仿宋" w:hAnsi="仿宋" w:cs="宋体" w:hint="eastAsia"/>
          <w:sz w:val="32"/>
          <w:szCs w:val="30"/>
        </w:rPr>
        <w:br/>
        <w:t xml:space="preserve">    市和</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人民政府应当制定并公布社会救助政府购买服务项目目录，建立社会救助项目社会化运作的评估、考核、竞争、退出机制。</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第四十六条 </w:t>
      </w:r>
      <w:r w:rsidRPr="00314093">
        <w:rPr>
          <w:rFonts w:ascii="仿宋" w:eastAsia="仿宋" w:hAnsi="仿宋" w:cs="宋体" w:hint="eastAsia"/>
          <w:sz w:val="32"/>
          <w:szCs w:val="30"/>
        </w:rPr>
        <w:t>社会救助管理部门及相关机构应当建立社会力量参与社会救助的机制和渠道，及时提供社会救助项目、需求信息，为社会力量参与社会救助创造条件、提供便利。</w:t>
      </w:r>
      <w:r w:rsidRPr="00314093">
        <w:rPr>
          <w:rFonts w:ascii="仿宋" w:eastAsia="仿宋" w:hAnsi="仿宋" w:cs="宋体" w:hint="eastAsia"/>
          <w:sz w:val="32"/>
          <w:szCs w:val="30"/>
        </w:rPr>
        <w:br/>
        <w:t xml:space="preserve">    社会力量参与社会救助，应当做好与社会救助管理部门及相关机构的衔接，及时反馈社会救助的有关情况。</w:t>
      </w:r>
    </w:p>
    <w:p w:rsidR="00A62934" w:rsidRPr="00314093" w:rsidRDefault="00A62934" w:rsidP="00537B32">
      <w:pPr>
        <w:pStyle w:val="a3"/>
        <w:spacing w:beforeLines="100" w:before="312" w:afterLines="100" w:after="312" w:line="560" w:lineRule="exact"/>
        <w:jc w:val="center"/>
        <w:rPr>
          <w:rFonts w:ascii="黑体" w:eastAsia="黑体" w:hAnsi="黑体" w:cs="宋体"/>
          <w:sz w:val="32"/>
          <w:szCs w:val="30"/>
        </w:rPr>
      </w:pPr>
      <w:r w:rsidRPr="00314093">
        <w:rPr>
          <w:rFonts w:ascii="黑体" w:eastAsia="黑体" w:hAnsi="黑体" w:cs="宋体" w:hint="eastAsia"/>
          <w:sz w:val="32"/>
          <w:szCs w:val="30"/>
        </w:rPr>
        <w:t>第十一章  监督管理</w:t>
      </w:r>
    </w:p>
    <w:p w:rsidR="00A62934" w:rsidRPr="00314093" w:rsidRDefault="00A62934" w:rsidP="00314093">
      <w:pPr>
        <w:pStyle w:val="a3"/>
        <w:spacing w:line="560" w:lineRule="exact"/>
        <w:rPr>
          <w:rFonts w:ascii="仿宋" w:eastAsia="仿宋" w:hAnsi="仿宋" w:cs="宋体"/>
          <w:sz w:val="32"/>
          <w:szCs w:val="30"/>
        </w:rPr>
      </w:pPr>
      <w:r w:rsidRPr="00314093">
        <w:rPr>
          <w:rFonts w:ascii="黑体" w:eastAsia="黑体" w:hAnsi="黑体" w:cs="宋体" w:hint="eastAsia"/>
          <w:sz w:val="32"/>
          <w:szCs w:val="30"/>
        </w:rPr>
        <w:t xml:space="preserve">    第四十七条</w:t>
      </w:r>
      <w:r w:rsidRPr="00314093">
        <w:rPr>
          <w:rFonts w:ascii="仿宋" w:eastAsia="仿宋" w:hAnsi="仿宋" w:cs="宋体" w:hint="eastAsia"/>
          <w:sz w:val="32"/>
          <w:szCs w:val="30"/>
        </w:rPr>
        <w:t xml:space="preserve"> 社会救助管理部门应当按照政府信息公开的要求，及时公开本部门与社会救助有关的规划、政策、措施和实施情况。</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第四十八条</w:t>
      </w:r>
      <w:r w:rsidRPr="00314093">
        <w:rPr>
          <w:rFonts w:ascii="仿宋" w:eastAsia="仿宋" w:hAnsi="仿宋" w:cs="宋体" w:hint="eastAsia"/>
          <w:sz w:val="32"/>
          <w:szCs w:val="30"/>
        </w:rPr>
        <w:t xml:space="preserve"> 申请社会救助，申请人难以确定社会救助管理部门的，可以先向乡镇人民政府、街道办事处社会救助窗口或者</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民政部门求助。乡镇人民政府、街道办事处社会救助窗口或者</w:t>
      </w:r>
      <w:r w:rsidR="006C069F" w:rsidRPr="00314093">
        <w:rPr>
          <w:rFonts w:ascii="仿宋" w:eastAsia="仿宋" w:hAnsi="仿宋" w:cs="宋体" w:hint="eastAsia"/>
          <w:sz w:val="32"/>
          <w:szCs w:val="30"/>
        </w:rPr>
        <w:t>区</w:t>
      </w:r>
      <w:r w:rsidRPr="00314093">
        <w:rPr>
          <w:rFonts w:ascii="仿宋" w:eastAsia="仿宋" w:hAnsi="仿宋" w:cs="宋体" w:hint="eastAsia"/>
          <w:sz w:val="32"/>
          <w:szCs w:val="30"/>
        </w:rPr>
        <w:t>民政部门接到求助后，应当及时办理或者转交其他社会救助管理部门办理。</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第四十九条</w:t>
      </w:r>
      <w:r w:rsidRPr="00314093">
        <w:rPr>
          <w:rFonts w:ascii="仿宋" w:eastAsia="仿宋" w:hAnsi="仿宋" w:cs="宋体" w:hint="eastAsia"/>
          <w:sz w:val="32"/>
          <w:szCs w:val="30"/>
        </w:rPr>
        <w:t xml:space="preserve"> 申请人或者已获得社会救助的家庭和个人应当履行下列义务：</w:t>
      </w:r>
      <w:r w:rsidRPr="00314093">
        <w:rPr>
          <w:rFonts w:ascii="仿宋" w:eastAsia="仿宋" w:hAnsi="仿宋" w:cs="宋体" w:hint="eastAsia"/>
          <w:sz w:val="32"/>
          <w:szCs w:val="30"/>
        </w:rPr>
        <w:br/>
        <w:t xml:space="preserve">    （一）承诺所提供的材料真实、完整、有效；提供的信息发生变化的，应当及时告知。</w:t>
      </w:r>
      <w:r w:rsidRPr="00314093">
        <w:rPr>
          <w:rFonts w:ascii="仿宋" w:eastAsia="仿宋" w:hAnsi="仿宋" w:cs="宋体" w:hint="eastAsia"/>
          <w:sz w:val="32"/>
          <w:szCs w:val="30"/>
        </w:rPr>
        <w:br/>
      </w:r>
      <w:r w:rsidRPr="00314093">
        <w:rPr>
          <w:rFonts w:ascii="仿宋" w:eastAsia="仿宋" w:hAnsi="仿宋" w:cs="宋体" w:hint="eastAsia"/>
          <w:sz w:val="32"/>
          <w:szCs w:val="30"/>
        </w:rPr>
        <w:lastRenderedPageBreak/>
        <w:t xml:space="preserve">    （二）履行委托核查家庭人口、收入、财产、住房状况的相关手续。</w:t>
      </w:r>
      <w:r w:rsidRPr="00314093">
        <w:rPr>
          <w:rFonts w:ascii="仿宋" w:eastAsia="仿宋" w:hAnsi="仿宋" w:cs="宋体" w:hint="eastAsia"/>
          <w:sz w:val="32"/>
          <w:szCs w:val="30"/>
        </w:rPr>
        <w:br/>
        <w:t xml:space="preserve">    （三）与社会救助经办人员或者村民委员会、居民委员会成员有近亲属关系的，应当如实申明。</w:t>
      </w:r>
      <w:r w:rsidRPr="00314093">
        <w:rPr>
          <w:rFonts w:ascii="仿宋" w:eastAsia="仿宋" w:hAnsi="仿宋" w:cs="宋体" w:hint="eastAsia"/>
          <w:sz w:val="32"/>
          <w:szCs w:val="30"/>
        </w:rPr>
        <w:br/>
      </w:r>
      <w:r w:rsidRPr="00314093">
        <w:rPr>
          <w:rFonts w:ascii="黑体" w:eastAsia="黑体" w:hAnsi="黑体" w:cs="宋体" w:hint="eastAsia"/>
          <w:sz w:val="32"/>
          <w:szCs w:val="30"/>
        </w:rPr>
        <w:t xml:space="preserve">    第五十条 </w:t>
      </w:r>
      <w:r w:rsidRPr="00314093">
        <w:rPr>
          <w:rFonts w:ascii="仿宋" w:eastAsia="仿宋" w:hAnsi="仿宋" w:cs="宋体" w:hint="eastAsia"/>
          <w:sz w:val="32"/>
          <w:szCs w:val="30"/>
        </w:rPr>
        <w:t>市民政部门应当建立社会救助家庭经济状况信息核对平台，为审核、认定社会救助对象提供依据。</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第五十一条 </w:t>
      </w:r>
      <w:r w:rsidRPr="00314093">
        <w:rPr>
          <w:rFonts w:ascii="仿宋" w:eastAsia="仿宋" w:hAnsi="仿宋" w:cs="宋体" w:hint="eastAsia"/>
          <w:sz w:val="32"/>
          <w:szCs w:val="30"/>
        </w:rPr>
        <w:t>社会救助管理部门、乡镇人民政府、街道办事处在依法核查申请人、社会救助对象家庭经济状况或者履行其他社会救助职责的过程中，可以查阅、记录、复制与社会救助事项有关的资料，询问与社会救助事项有关的单位、个人，要求其对相关情况</w:t>
      </w:r>
      <w:proofErr w:type="gramStart"/>
      <w:r w:rsidRPr="00314093">
        <w:rPr>
          <w:rFonts w:ascii="仿宋" w:eastAsia="仿宋" w:hAnsi="仿宋" w:cs="宋体" w:hint="eastAsia"/>
          <w:sz w:val="32"/>
          <w:szCs w:val="30"/>
        </w:rPr>
        <w:t>作出</w:t>
      </w:r>
      <w:proofErr w:type="gramEnd"/>
      <w:r w:rsidRPr="00314093">
        <w:rPr>
          <w:rFonts w:ascii="仿宋" w:eastAsia="仿宋" w:hAnsi="仿宋" w:cs="宋体" w:hint="eastAsia"/>
          <w:sz w:val="32"/>
          <w:szCs w:val="30"/>
        </w:rPr>
        <w:t>说明，提供相关证明材料。有关单位、个人应当予以配合、如实提供。</w:t>
      </w:r>
      <w:r w:rsidRPr="00314093">
        <w:rPr>
          <w:rFonts w:ascii="仿宋" w:eastAsia="仿宋" w:hAnsi="仿宋" w:cs="宋体" w:hint="eastAsia"/>
          <w:sz w:val="32"/>
          <w:szCs w:val="30"/>
        </w:rPr>
        <w:br/>
        <w:t xml:space="preserve">    经核查社会救助对象不再符合救助条件的，有关单位应当按照国家和本市的有关规定终止对其的救助。</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第五十二条 </w:t>
      </w:r>
      <w:r w:rsidRPr="00314093">
        <w:rPr>
          <w:rFonts w:ascii="仿宋" w:eastAsia="仿宋" w:hAnsi="仿宋" w:cs="宋体" w:hint="eastAsia"/>
          <w:sz w:val="32"/>
          <w:szCs w:val="30"/>
        </w:rPr>
        <w:t>社会救助管理部门、乡镇人民政府、街道办事处应当健全举报、投诉、核查制度，通过电话、信件、网络等方式，畅通举报、投诉渠道，对收到的举报、投诉及时核实、处理。</w:t>
      </w:r>
    </w:p>
    <w:p w:rsidR="00A62934" w:rsidRPr="00314093" w:rsidRDefault="00A62934" w:rsidP="0033211F">
      <w:pPr>
        <w:pStyle w:val="a3"/>
        <w:spacing w:beforeLines="100" w:before="312" w:afterLines="100" w:after="312" w:line="560" w:lineRule="exact"/>
        <w:jc w:val="center"/>
        <w:rPr>
          <w:rFonts w:ascii="黑体" w:eastAsia="黑体" w:hAnsi="黑体" w:cs="宋体"/>
          <w:sz w:val="32"/>
          <w:szCs w:val="30"/>
        </w:rPr>
      </w:pPr>
      <w:r w:rsidRPr="00314093">
        <w:rPr>
          <w:rFonts w:ascii="黑体" w:eastAsia="黑体" w:hAnsi="黑体" w:cs="宋体" w:hint="eastAsia"/>
          <w:sz w:val="32"/>
          <w:szCs w:val="30"/>
        </w:rPr>
        <w:t>第十二章  法律责任</w:t>
      </w:r>
    </w:p>
    <w:p w:rsidR="00A62934" w:rsidRPr="00314093" w:rsidRDefault="00A62934" w:rsidP="00314093">
      <w:pPr>
        <w:pStyle w:val="a3"/>
        <w:spacing w:line="560" w:lineRule="exact"/>
        <w:rPr>
          <w:rFonts w:ascii="仿宋" w:eastAsia="仿宋" w:hAnsi="仿宋" w:cs="宋体"/>
          <w:sz w:val="32"/>
          <w:szCs w:val="30"/>
        </w:rPr>
      </w:pPr>
      <w:r w:rsidRPr="00314093">
        <w:rPr>
          <w:rFonts w:ascii="仿宋" w:eastAsia="仿宋" w:hAnsi="仿宋" w:cs="宋体" w:hint="eastAsia"/>
          <w:sz w:val="32"/>
          <w:szCs w:val="30"/>
        </w:rPr>
        <w:t xml:space="preserve">  </w:t>
      </w:r>
      <w:r w:rsidRPr="00314093">
        <w:rPr>
          <w:rFonts w:ascii="黑体" w:eastAsia="黑体" w:hAnsi="黑体" w:cs="宋体" w:hint="eastAsia"/>
          <w:sz w:val="32"/>
          <w:szCs w:val="30"/>
        </w:rPr>
        <w:t xml:space="preserve">  第五十三条 </w:t>
      </w:r>
      <w:r w:rsidRPr="00314093">
        <w:rPr>
          <w:rFonts w:ascii="仿宋" w:eastAsia="仿宋" w:hAnsi="仿宋" w:cs="宋体" w:hint="eastAsia"/>
          <w:sz w:val="32"/>
          <w:szCs w:val="30"/>
        </w:rPr>
        <w:t>截留、挤占、挪用、私分社会救助资金、物资的，由有关部门责令追回；有违法所得的，没收违法所得；对直接负责的主管人员和其他直接责任人员依法给予处分；构成犯罪的，依法追究刑事责任。</w:t>
      </w:r>
      <w:r w:rsidRPr="00314093">
        <w:rPr>
          <w:rFonts w:ascii="仿宋" w:eastAsia="仿宋" w:hAnsi="仿宋" w:cs="宋体" w:hint="eastAsia"/>
          <w:sz w:val="32"/>
          <w:szCs w:val="30"/>
        </w:rPr>
        <w:br/>
      </w:r>
      <w:r w:rsidRPr="00314093">
        <w:rPr>
          <w:rFonts w:ascii="仿宋" w:eastAsia="仿宋" w:hAnsi="仿宋" w:cs="宋体" w:hint="eastAsia"/>
          <w:sz w:val="32"/>
          <w:szCs w:val="30"/>
        </w:rPr>
        <w:lastRenderedPageBreak/>
        <w:t xml:space="preserve">    </w:t>
      </w:r>
      <w:r w:rsidRPr="00314093">
        <w:rPr>
          <w:rFonts w:ascii="黑体" w:eastAsia="黑体" w:hAnsi="黑体" w:cs="宋体" w:hint="eastAsia"/>
          <w:sz w:val="32"/>
          <w:szCs w:val="30"/>
        </w:rPr>
        <w:t>第五十四条</w:t>
      </w:r>
      <w:r w:rsidRPr="00314093">
        <w:rPr>
          <w:rFonts w:ascii="仿宋" w:eastAsia="仿宋" w:hAnsi="仿宋" w:cs="宋体" w:hint="eastAsia"/>
          <w:sz w:val="32"/>
          <w:szCs w:val="30"/>
        </w:rPr>
        <w:t xml:space="preserve"> 采取虚报、隐瞒、伪造等手段，骗取社会救助资金、物资或者服务的，由有关部门决定停止社会救助，责令退回非法获取的救助资金、物资，可以处非法获取的救助款额或者物资价值1倍以上3倍以下的罚款。</w:t>
      </w:r>
      <w:r w:rsidRPr="00314093">
        <w:rPr>
          <w:rFonts w:ascii="仿宋" w:eastAsia="仿宋" w:hAnsi="仿宋" w:cs="宋体" w:hint="eastAsia"/>
          <w:sz w:val="32"/>
          <w:szCs w:val="30"/>
        </w:rPr>
        <w:br/>
        <w:t xml:space="preserve">    对无理取闹、采用威胁和暴力手段强行索要社会救助待遇，构成违反治安管理行为的，依法给予治安管理处罚。</w:t>
      </w:r>
      <w:r w:rsidRPr="00314093">
        <w:rPr>
          <w:rFonts w:ascii="仿宋" w:eastAsia="仿宋" w:hAnsi="仿宋" w:cs="宋体" w:hint="eastAsia"/>
          <w:sz w:val="32"/>
          <w:szCs w:val="30"/>
        </w:rPr>
        <w:br/>
        <w:t xml:space="preserve">  </w:t>
      </w:r>
      <w:r w:rsidRPr="00314093">
        <w:rPr>
          <w:rFonts w:ascii="黑体" w:eastAsia="黑体" w:hAnsi="黑体" w:cs="宋体" w:hint="eastAsia"/>
          <w:sz w:val="32"/>
          <w:szCs w:val="30"/>
        </w:rPr>
        <w:t xml:space="preserve">  第五十五条 </w:t>
      </w:r>
      <w:r w:rsidRPr="00314093">
        <w:rPr>
          <w:rFonts w:ascii="仿宋" w:eastAsia="仿宋" w:hAnsi="仿宋" w:cs="宋体" w:hint="eastAsia"/>
          <w:sz w:val="32"/>
          <w:szCs w:val="30"/>
        </w:rPr>
        <w:t>社会救助管理部门、其他有关部门及其工作人员不依法履行社会救助管理职责，玩忽职守、滥用职权、徇私舞弊的，由上级行政主管部门或者监察机关责令改正；对直接负责的主管人员和其他直接责任人员依法给予处分。</w:t>
      </w:r>
    </w:p>
    <w:p w:rsidR="00A62934" w:rsidRPr="00314093" w:rsidRDefault="00A62934" w:rsidP="00B60685">
      <w:pPr>
        <w:pStyle w:val="a3"/>
        <w:spacing w:beforeLines="100" w:before="312" w:afterLines="100" w:after="312" w:line="560" w:lineRule="exact"/>
        <w:jc w:val="center"/>
        <w:rPr>
          <w:rFonts w:ascii="黑体" w:eastAsia="黑体" w:hAnsi="黑体" w:cs="宋体"/>
          <w:sz w:val="32"/>
          <w:szCs w:val="30"/>
        </w:rPr>
      </w:pPr>
      <w:r w:rsidRPr="00314093">
        <w:rPr>
          <w:rFonts w:ascii="黑体" w:eastAsia="黑体" w:hAnsi="黑体" w:cs="宋体" w:hint="eastAsia"/>
          <w:sz w:val="32"/>
          <w:szCs w:val="30"/>
        </w:rPr>
        <w:t>第十三章  附则</w:t>
      </w:r>
    </w:p>
    <w:p w:rsidR="00A62934" w:rsidRPr="00314093" w:rsidRDefault="00A62934" w:rsidP="00314093">
      <w:pPr>
        <w:pStyle w:val="a3"/>
        <w:spacing w:line="560" w:lineRule="exact"/>
        <w:rPr>
          <w:rFonts w:ascii="仿宋" w:eastAsia="仿宋" w:hAnsi="仿宋" w:cs="宋体"/>
          <w:sz w:val="32"/>
          <w:szCs w:val="30"/>
        </w:rPr>
      </w:pPr>
      <w:r w:rsidRPr="00314093">
        <w:rPr>
          <w:rFonts w:ascii="仿宋" w:eastAsia="仿宋" w:hAnsi="仿宋" w:cs="宋体" w:hint="eastAsia"/>
          <w:sz w:val="32"/>
          <w:szCs w:val="30"/>
        </w:rPr>
        <w:t xml:space="preserve">   </w:t>
      </w:r>
      <w:r w:rsidRPr="00314093">
        <w:rPr>
          <w:rFonts w:ascii="黑体" w:eastAsia="黑体" w:hAnsi="黑体" w:cs="宋体" w:hint="eastAsia"/>
          <w:sz w:val="32"/>
          <w:szCs w:val="30"/>
        </w:rPr>
        <w:t xml:space="preserve"> 第五十六条 </w:t>
      </w:r>
      <w:r w:rsidRPr="00314093">
        <w:rPr>
          <w:rFonts w:ascii="仿宋" w:eastAsia="仿宋" w:hAnsi="仿宋" w:cs="宋体" w:hint="eastAsia"/>
          <w:sz w:val="32"/>
          <w:szCs w:val="30"/>
        </w:rPr>
        <w:t>本办法自2016年7月1日起施行。</w:t>
      </w:r>
    </w:p>
    <w:sectPr w:rsidR="00A62934" w:rsidRPr="00314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3F"/>
    <w:rsid w:val="00023CE2"/>
    <w:rsid w:val="00140FF2"/>
    <w:rsid w:val="0023128E"/>
    <w:rsid w:val="00314093"/>
    <w:rsid w:val="0033211F"/>
    <w:rsid w:val="00351A3F"/>
    <w:rsid w:val="003A2438"/>
    <w:rsid w:val="00416633"/>
    <w:rsid w:val="004214DF"/>
    <w:rsid w:val="00431D24"/>
    <w:rsid w:val="00537B32"/>
    <w:rsid w:val="00612DA4"/>
    <w:rsid w:val="006C069F"/>
    <w:rsid w:val="009958B9"/>
    <w:rsid w:val="00A62934"/>
    <w:rsid w:val="00B45354"/>
    <w:rsid w:val="00B60685"/>
    <w:rsid w:val="00C13A17"/>
    <w:rsid w:val="00E93B27"/>
    <w:rsid w:val="00EB2EEA"/>
    <w:rsid w:val="00EB4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A62934"/>
    <w:rPr>
      <w:rFonts w:ascii="宋体" w:eastAsia="宋体" w:hAnsi="Courier New" w:cs="Courier New"/>
      <w:szCs w:val="21"/>
    </w:rPr>
  </w:style>
  <w:style w:type="character" w:customStyle="1" w:styleId="Char">
    <w:name w:val="纯文本 Char"/>
    <w:basedOn w:val="a0"/>
    <w:link w:val="a3"/>
    <w:uiPriority w:val="99"/>
    <w:semiHidden/>
    <w:rsid w:val="00A62934"/>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A62934"/>
    <w:rPr>
      <w:rFonts w:ascii="宋体" w:eastAsia="宋体" w:hAnsi="Courier New" w:cs="Courier New"/>
      <w:szCs w:val="21"/>
    </w:rPr>
  </w:style>
  <w:style w:type="character" w:customStyle="1" w:styleId="Char">
    <w:name w:val="纯文本 Char"/>
    <w:basedOn w:val="a0"/>
    <w:link w:val="a3"/>
    <w:uiPriority w:val="99"/>
    <w:semiHidden/>
    <w:rsid w:val="00A6293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450564">
      <w:bodyDiv w:val="1"/>
      <w:marLeft w:val="0"/>
      <w:marRight w:val="0"/>
      <w:marTop w:val="0"/>
      <w:marBottom w:val="0"/>
      <w:divBdr>
        <w:top w:val="none" w:sz="0" w:space="0" w:color="auto"/>
        <w:left w:val="none" w:sz="0" w:space="0" w:color="auto"/>
        <w:bottom w:val="none" w:sz="0" w:space="0" w:color="auto"/>
        <w:right w:val="none" w:sz="0" w:space="0" w:color="auto"/>
      </w:divBdr>
    </w:div>
    <w:div w:id="114027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1137</Words>
  <Characters>6483</Characters>
  <Application>Microsoft Office Word</Application>
  <DocSecurity>0</DocSecurity>
  <Lines>54</Lines>
  <Paragraphs>15</Paragraphs>
  <ScaleCrop>false</ScaleCrop>
  <Company>Microsoft</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sjc-713-xc</dc:creator>
  <cp:lastModifiedBy>sjc-713-xc</cp:lastModifiedBy>
  <cp:revision>3</cp:revision>
  <dcterms:created xsi:type="dcterms:W3CDTF">2020-12-31T10:38:00Z</dcterms:created>
  <dcterms:modified xsi:type="dcterms:W3CDTF">2020-12-31T10:38:00Z</dcterms:modified>
</cp:coreProperties>
</file>