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25C" w:rsidRPr="00F1542C" w:rsidRDefault="0074125C" w:rsidP="00F54F66">
      <w:pPr>
        <w:pStyle w:val="a3"/>
        <w:spacing w:line="560" w:lineRule="exact"/>
        <w:jc w:val="center"/>
        <w:rPr>
          <w:rFonts w:ascii="方正小标宋简体" w:eastAsia="方正小标宋简体" w:hAnsi="仿宋" w:cs="宋体"/>
          <w:sz w:val="44"/>
          <w:szCs w:val="44"/>
        </w:rPr>
      </w:pPr>
      <w:bookmarkStart w:id="0" w:name="_GoBack"/>
      <w:bookmarkEnd w:id="0"/>
      <w:r w:rsidRPr="00F1542C">
        <w:rPr>
          <w:rFonts w:ascii="方正小标宋简体" w:eastAsia="方正小标宋简体" w:hAnsi="仿宋" w:cs="宋体" w:hint="eastAsia"/>
          <w:sz w:val="44"/>
          <w:szCs w:val="44"/>
        </w:rPr>
        <w:t>天津市非国家所有档案管理规定</w:t>
      </w:r>
    </w:p>
    <w:p w:rsidR="0074125C" w:rsidRPr="00F54F66" w:rsidRDefault="00F1542C" w:rsidP="00F54F66">
      <w:pPr>
        <w:pStyle w:val="a3"/>
        <w:spacing w:line="560" w:lineRule="exact"/>
        <w:ind w:firstLineChars="200" w:firstLine="640"/>
        <w:jc w:val="left"/>
        <w:rPr>
          <w:rFonts w:ascii="仿宋" w:eastAsia="仿宋" w:hAnsi="仿宋" w:cs="宋体"/>
          <w:sz w:val="32"/>
          <w:szCs w:val="32"/>
        </w:rPr>
      </w:pPr>
      <w:r w:rsidRPr="00F54F66">
        <w:rPr>
          <w:rFonts w:ascii="仿宋" w:eastAsia="仿宋" w:hAnsi="仿宋" w:cs="宋体" w:hint="eastAsia"/>
          <w:sz w:val="32"/>
          <w:szCs w:val="32"/>
        </w:rPr>
        <w:t>(</w:t>
      </w:r>
      <w:r w:rsidR="0074125C" w:rsidRPr="00F54F66">
        <w:rPr>
          <w:rFonts w:ascii="仿宋" w:eastAsia="仿宋" w:hAnsi="仿宋" w:cs="宋体" w:hint="eastAsia"/>
          <w:sz w:val="32"/>
          <w:szCs w:val="32"/>
        </w:rPr>
        <w:t>２００３年１２月１５日天津市人民政府第１２次常务会议通过</w:t>
      </w:r>
      <w:r w:rsidRPr="00F54F66">
        <w:rPr>
          <w:rFonts w:ascii="仿宋" w:eastAsia="仿宋" w:hAnsi="仿宋" w:cs="宋体" w:hint="eastAsia"/>
          <w:sz w:val="32"/>
          <w:szCs w:val="32"/>
        </w:rPr>
        <w:t xml:space="preserve">  </w:t>
      </w:r>
      <w:r w:rsidR="0074125C" w:rsidRPr="00F54F66">
        <w:rPr>
          <w:rFonts w:ascii="仿宋" w:eastAsia="仿宋" w:hAnsi="仿宋" w:cs="宋体" w:hint="eastAsia"/>
          <w:sz w:val="32"/>
          <w:szCs w:val="32"/>
        </w:rPr>
        <w:t>２００３年１２月２９日天津市人民政府令第１３号公布</w:t>
      </w:r>
      <w:r w:rsidRPr="00F54F66">
        <w:rPr>
          <w:rFonts w:ascii="仿宋" w:eastAsia="仿宋" w:hAnsi="仿宋" w:cs="宋体" w:hint="eastAsia"/>
          <w:sz w:val="32"/>
          <w:szCs w:val="32"/>
        </w:rPr>
        <w:t xml:space="preserve">  </w:t>
      </w:r>
      <w:r w:rsidR="0074125C" w:rsidRPr="00F54F66">
        <w:rPr>
          <w:rFonts w:ascii="仿宋" w:eastAsia="仿宋" w:hAnsi="仿宋" w:cs="宋体" w:hint="eastAsia"/>
          <w:sz w:val="32"/>
          <w:szCs w:val="32"/>
        </w:rPr>
        <w:t>自２００４年３月１日起施行</w:t>
      </w:r>
      <w:r w:rsidRPr="00F54F66">
        <w:rPr>
          <w:rFonts w:ascii="仿宋" w:eastAsia="仿宋" w:hAnsi="仿宋" w:cs="宋体" w:hint="eastAsia"/>
          <w:sz w:val="32"/>
          <w:szCs w:val="32"/>
        </w:rPr>
        <w:t xml:space="preserve">  </w:t>
      </w:r>
      <w:r w:rsidR="0074125C" w:rsidRPr="00F54F66">
        <w:rPr>
          <w:rFonts w:ascii="仿宋" w:eastAsia="仿宋" w:hAnsi="仿宋" w:cs="宋体" w:hint="eastAsia"/>
          <w:sz w:val="32"/>
          <w:szCs w:val="32"/>
        </w:rPr>
        <w:t>根据２０１４年４月１２日天津市人民政府令第７号《天津市人民政府关于修改部分市政府规章的决定》第一次修正</w:t>
      </w:r>
      <w:r w:rsidRPr="00F54F66">
        <w:rPr>
          <w:rFonts w:ascii="仿宋" w:eastAsia="仿宋" w:hAnsi="仿宋" w:cs="宋体" w:hint="eastAsia"/>
          <w:sz w:val="32"/>
          <w:szCs w:val="32"/>
        </w:rPr>
        <w:t xml:space="preserve">  </w:t>
      </w:r>
      <w:r w:rsidR="0074125C" w:rsidRPr="00F54F66">
        <w:rPr>
          <w:rFonts w:ascii="仿宋" w:eastAsia="仿宋" w:hAnsi="仿宋" w:cs="宋体" w:hint="eastAsia"/>
          <w:sz w:val="32"/>
          <w:szCs w:val="32"/>
        </w:rPr>
        <w:t>根据２０１８年４月１２日天津市人民政府令第５号《天津市人民政府关于修改和废止部分规章的决定》第二次修正</w:t>
      </w:r>
      <w:r w:rsidRPr="00F54F66">
        <w:rPr>
          <w:rFonts w:ascii="仿宋" w:eastAsia="仿宋" w:hAnsi="仿宋" w:cs="宋体" w:hint="eastAsia"/>
          <w:sz w:val="32"/>
          <w:szCs w:val="32"/>
        </w:rPr>
        <w:t>)</w:t>
      </w:r>
    </w:p>
    <w:p w:rsidR="0074125C" w:rsidRPr="00F54F66" w:rsidRDefault="0074125C" w:rsidP="00F54F66">
      <w:pPr>
        <w:pStyle w:val="a3"/>
        <w:spacing w:line="560" w:lineRule="exact"/>
        <w:rPr>
          <w:rFonts w:ascii="仿宋" w:eastAsia="仿宋" w:hAnsi="仿宋" w:cs="宋体"/>
          <w:sz w:val="32"/>
          <w:szCs w:val="32"/>
        </w:rPr>
      </w:pPr>
      <w:r w:rsidRPr="00F54F66">
        <w:rPr>
          <w:rFonts w:ascii="仿宋" w:eastAsia="仿宋" w:hAnsi="仿宋" w:cs="宋体" w:hint="eastAsia"/>
          <w:sz w:val="32"/>
          <w:szCs w:val="32"/>
        </w:rPr>
        <w:t xml:space="preserve">　　</w:t>
      </w:r>
    </w:p>
    <w:p w:rsidR="0074125C" w:rsidRPr="00F54F66" w:rsidRDefault="0074125C" w:rsidP="00F54F66">
      <w:pPr>
        <w:pStyle w:val="a3"/>
        <w:spacing w:line="560" w:lineRule="exact"/>
        <w:rPr>
          <w:rFonts w:ascii="仿宋" w:eastAsia="仿宋" w:hAnsi="仿宋" w:cs="宋体"/>
          <w:sz w:val="32"/>
          <w:szCs w:val="32"/>
        </w:rPr>
      </w:pPr>
      <w:r w:rsidRPr="00F54F66">
        <w:rPr>
          <w:rFonts w:ascii="仿宋" w:eastAsia="仿宋" w:hAnsi="仿宋" w:cs="宋体" w:hint="eastAsia"/>
          <w:sz w:val="32"/>
          <w:szCs w:val="32"/>
        </w:rPr>
        <w:t xml:space="preserve">    </w:t>
      </w:r>
      <w:r w:rsidRPr="00F54F66">
        <w:rPr>
          <w:rFonts w:ascii="黑体" w:eastAsia="黑体" w:hAnsi="黑体" w:cs="宋体" w:hint="eastAsia"/>
          <w:sz w:val="32"/>
          <w:szCs w:val="32"/>
        </w:rPr>
        <w:t>第一条</w:t>
      </w:r>
      <w:r w:rsidRPr="00F54F66">
        <w:rPr>
          <w:rFonts w:ascii="仿宋" w:eastAsia="仿宋" w:hAnsi="仿宋" w:cs="宋体" w:hint="eastAsia"/>
          <w:sz w:val="32"/>
          <w:szCs w:val="32"/>
        </w:rPr>
        <w:t xml:space="preserve"> 为了加强对非国家所有档案的管理，有效地保护和利用档案，为社会主义现代化建设服务，根据有关法律、法规的规定，结合本市实际情况，制定本规定。</w:t>
      </w:r>
      <w:r w:rsidRPr="00F54F66">
        <w:rPr>
          <w:rFonts w:ascii="仿宋" w:eastAsia="仿宋" w:hAnsi="仿宋" w:cs="宋体" w:hint="eastAsia"/>
          <w:sz w:val="32"/>
          <w:szCs w:val="32"/>
        </w:rPr>
        <w:br/>
        <w:t xml:space="preserve">   </w:t>
      </w:r>
      <w:r w:rsidRPr="00F54F66">
        <w:rPr>
          <w:rFonts w:ascii="黑体" w:eastAsia="黑体" w:hAnsi="黑体" w:cs="宋体" w:hint="eastAsia"/>
          <w:sz w:val="32"/>
          <w:szCs w:val="32"/>
        </w:rPr>
        <w:t xml:space="preserve"> 第二条</w:t>
      </w:r>
      <w:r w:rsidRPr="00F54F66">
        <w:rPr>
          <w:rFonts w:ascii="仿宋" w:eastAsia="仿宋" w:hAnsi="仿宋" w:cs="宋体" w:hint="eastAsia"/>
          <w:sz w:val="32"/>
          <w:szCs w:val="32"/>
        </w:rPr>
        <w:t xml:space="preserve"> 本规定所称的非国家所有档案是指集体所有、个人所有以及其他不属于国家所有，对国家和社会有保存价值的各种文字、图表、声像等不同形式的历史记录。</w:t>
      </w:r>
      <w:r w:rsidRPr="00F54F66">
        <w:rPr>
          <w:rFonts w:ascii="仿宋" w:eastAsia="仿宋" w:hAnsi="仿宋" w:cs="宋体" w:hint="eastAsia"/>
          <w:sz w:val="32"/>
          <w:szCs w:val="32"/>
        </w:rPr>
        <w:br/>
        <w:t xml:space="preserve">    </w:t>
      </w:r>
      <w:r w:rsidRPr="00F54F66">
        <w:rPr>
          <w:rFonts w:ascii="黑体" w:eastAsia="黑体" w:hAnsi="黑体" w:cs="宋体" w:hint="eastAsia"/>
          <w:sz w:val="32"/>
          <w:szCs w:val="32"/>
        </w:rPr>
        <w:t>第三条</w:t>
      </w:r>
      <w:r w:rsidRPr="00F54F66">
        <w:rPr>
          <w:rFonts w:ascii="仿宋" w:eastAsia="仿宋" w:hAnsi="仿宋" w:cs="宋体" w:hint="eastAsia"/>
          <w:sz w:val="32"/>
          <w:szCs w:val="32"/>
        </w:rPr>
        <w:t xml:space="preserve"> 档案的所有者依法享有占有、利用档案的权利。任何公民和组织都有保护档案的义务。</w:t>
      </w:r>
      <w:r w:rsidRPr="00F54F66">
        <w:rPr>
          <w:rFonts w:ascii="仿宋" w:eastAsia="仿宋" w:hAnsi="仿宋" w:cs="宋体" w:hint="eastAsia"/>
          <w:sz w:val="32"/>
          <w:szCs w:val="32"/>
        </w:rPr>
        <w:br/>
        <w:t xml:space="preserve">    国家机关工作人员依法执行公务需要查阅档案时，档案所有者应无偿提供。</w:t>
      </w:r>
      <w:r w:rsidRPr="00F54F66">
        <w:rPr>
          <w:rFonts w:ascii="仿宋" w:eastAsia="仿宋" w:hAnsi="仿宋" w:cs="宋体" w:hint="eastAsia"/>
          <w:sz w:val="32"/>
          <w:szCs w:val="32"/>
        </w:rPr>
        <w:br/>
        <w:t xml:space="preserve">    </w:t>
      </w:r>
      <w:r w:rsidRPr="00F54F66">
        <w:rPr>
          <w:rFonts w:ascii="黑体" w:eastAsia="黑体" w:hAnsi="黑体" w:cs="宋体" w:hint="eastAsia"/>
          <w:sz w:val="32"/>
          <w:szCs w:val="32"/>
        </w:rPr>
        <w:t>第四条</w:t>
      </w:r>
      <w:r w:rsidRPr="00F54F66">
        <w:rPr>
          <w:rFonts w:ascii="仿宋" w:eastAsia="仿宋" w:hAnsi="仿宋" w:cs="宋体" w:hint="eastAsia"/>
          <w:sz w:val="32"/>
          <w:szCs w:val="32"/>
        </w:rPr>
        <w:t xml:space="preserve"> 市和区、县人民政府档案行政管理部门对本行政区域内档案管理依法进行监督和指导，其职责是： </w:t>
      </w:r>
      <w:r w:rsidRPr="00F54F66">
        <w:rPr>
          <w:rFonts w:ascii="仿宋" w:eastAsia="仿宋" w:hAnsi="仿宋" w:cs="宋体" w:hint="eastAsia"/>
          <w:sz w:val="32"/>
          <w:szCs w:val="32"/>
        </w:rPr>
        <w:br/>
        <w:t xml:space="preserve">    （一）监督、检查档案法律、法规和规章的执行情况，依法查处档案违法行为； </w:t>
      </w:r>
      <w:r w:rsidRPr="00F54F66">
        <w:rPr>
          <w:rFonts w:ascii="仿宋" w:eastAsia="仿宋" w:hAnsi="仿宋" w:cs="宋体" w:hint="eastAsia"/>
          <w:sz w:val="32"/>
          <w:szCs w:val="32"/>
        </w:rPr>
        <w:br/>
        <w:t xml:space="preserve">    （二）进行档案业务指导，组织档案业务培训； </w:t>
      </w:r>
      <w:r w:rsidRPr="00F54F66">
        <w:rPr>
          <w:rFonts w:ascii="仿宋" w:eastAsia="仿宋" w:hAnsi="仿宋" w:cs="宋体" w:hint="eastAsia"/>
          <w:sz w:val="32"/>
          <w:szCs w:val="32"/>
        </w:rPr>
        <w:br/>
      </w:r>
      <w:r w:rsidRPr="00F54F66">
        <w:rPr>
          <w:rFonts w:ascii="仿宋" w:eastAsia="仿宋" w:hAnsi="仿宋" w:cs="宋体" w:hint="eastAsia"/>
          <w:sz w:val="32"/>
          <w:szCs w:val="32"/>
        </w:rPr>
        <w:lastRenderedPageBreak/>
        <w:t xml:space="preserve">    （三）组织档案资源开发、利用，提供档案业务咨询和服务。</w:t>
      </w:r>
      <w:r w:rsidRPr="00F54F66">
        <w:rPr>
          <w:rFonts w:ascii="仿宋" w:eastAsia="仿宋" w:hAnsi="仿宋" w:cs="宋体" w:hint="eastAsia"/>
          <w:sz w:val="32"/>
          <w:szCs w:val="32"/>
        </w:rPr>
        <w:br/>
        <w:t xml:space="preserve">    </w:t>
      </w:r>
      <w:r w:rsidRPr="00F54F66">
        <w:rPr>
          <w:rFonts w:ascii="黑体" w:eastAsia="黑体" w:hAnsi="黑体" w:cs="宋体" w:hint="eastAsia"/>
          <w:sz w:val="32"/>
          <w:szCs w:val="32"/>
        </w:rPr>
        <w:t>第五条</w:t>
      </w:r>
      <w:r w:rsidRPr="00F54F66">
        <w:rPr>
          <w:rFonts w:ascii="仿宋" w:eastAsia="仿宋" w:hAnsi="仿宋" w:cs="宋体" w:hint="eastAsia"/>
          <w:sz w:val="32"/>
          <w:szCs w:val="32"/>
        </w:rPr>
        <w:t xml:space="preserve"> 非国家所有的、社会组织的下列资料，应当列入档案管理的范围： </w:t>
      </w:r>
      <w:r w:rsidRPr="00F54F66">
        <w:rPr>
          <w:rFonts w:ascii="仿宋" w:eastAsia="仿宋" w:hAnsi="仿宋" w:cs="宋体" w:hint="eastAsia"/>
          <w:sz w:val="32"/>
          <w:szCs w:val="32"/>
        </w:rPr>
        <w:br/>
        <w:t xml:space="preserve">    （一）单位的设立、变更、终止及清算资料； </w:t>
      </w:r>
      <w:r w:rsidRPr="00F54F66">
        <w:rPr>
          <w:rFonts w:ascii="仿宋" w:eastAsia="仿宋" w:hAnsi="仿宋" w:cs="宋体" w:hint="eastAsia"/>
          <w:sz w:val="32"/>
          <w:szCs w:val="32"/>
        </w:rPr>
        <w:br/>
        <w:t xml:space="preserve">    （二）土地利用、基本建设及环境保护资料； </w:t>
      </w:r>
      <w:r w:rsidRPr="00F54F66">
        <w:rPr>
          <w:rFonts w:ascii="仿宋" w:eastAsia="仿宋" w:hAnsi="仿宋" w:cs="宋体" w:hint="eastAsia"/>
          <w:sz w:val="32"/>
          <w:szCs w:val="32"/>
        </w:rPr>
        <w:br/>
        <w:t xml:space="preserve">    （三）资信评估及法律事务资料； </w:t>
      </w:r>
      <w:r w:rsidRPr="00F54F66">
        <w:rPr>
          <w:rFonts w:ascii="仿宋" w:eastAsia="仿宋" w:hAnsi="仿宋" w:cs="宋体" w:hint="eastAsia"/>
          <w:sz w:val="32"/>
          <w:szCs w:val="32"/>
        </w:rPr>
        <w:br/>
        <w:t xml:space="preserve">    （四）员工聘用、保险及劳动保护资料； </w:t>
      </w:r>
      <w:r w:rsidRPr="00F54F66">
        <w:rPr>
          <w:rFonts w:ascii="仿宋" w:eastAsia="仿宋" w:hAnsi="仿宋" w:cs="宋体" w:hint="eastAsia"/>
          <w:sz w:val="32"/>
          <w:szCs w:val="32"/>
        </w:rPr>
        <w:br/>
        <w:t xml:space="preserve">    （五）股权、债权、债务、合同资料； </w:t>
      </w:r>
      <w:r w:rsidRPr="00F54F66">
        <w:rPr>
          <w:rFonts w:ascii="仿宋" w:eastAsia="仿宋" w:hAnsi="仿宋" w:cs="宋体" w:hint="eastAsia"/>
          <w:sz w:val="32"/>
          <w:szCs w:val="32"/>
        </w:rPr>
        <w:br/>
        <w:t xml:space="preserve">    （六）财会、物价、税务、审计、统计、技术及年检资料； </w:t>
      </w:r>
      <w:r w:rsidRPr="00F54F66">
        <w:rPr>
          <w:rFonts w:ascii="仿宋" w:eastAsia="仿宋" w:hAnsi="仿宋" w:cs="宋体" w:hint="eastAsia"/>
          <w:sz w:val="32"/>
          <w:szCs w:val="32"/>
        </w:rPr>
        <w:br/>
        <w:t xml:space="preserve">    （七）经营管理、业务活动中涉及公共利益及他人合法权益的资料； </w:t>
      </w:r>
      <w:r w:rsidRPr="00F54F66">
        <w:rPr>
          <w:rFonts w:ascii="仿宋" w:eastAsia="仿宋" w:hAnsi="仿宋" w:cs="宋体" w:hint="eastAsia"/>
          <w:sz w:val="32"/>
          <w:szCs w:val="32"/>
        </w:rPr>
        <w:br/>
        <w:t xml:space="preserve">    （八）其他应当列入档案管理的资料。</w:t>
      </w:r>
      <w:r w:rsidRPr="00F54F66">
        <w:rPr>
          <w:rFonts w:ascii="仿宋" w:eastAsia="仿宋" w:hAnsi="仿宋" w:cs="宋体" w:hint="eastAsia"/>
          <w:sz w:val="32"/>
          <w:szCs w:val="32"/>
        </w:rPr>
        <w:br/>
        <w:t xml:space="preserve">  </w:t>
      </w:r>
      <w:r w:rsidRPr="00F54F66">
        <w:rPr>
          <w:rFonts w:ascii="黑体" w:eastAsia="黑体" w:hAnsi="黑体" w:cs="宋体" w:hint="eastAsia"/>
          <w:sz w:val="32"/>
          <w:szCs w:val="32"/>
        </w:rPr>
        <w:t xml:space="preserve">  第六条</w:t>
      </w:r>
      <w:r w:rsidRPr="00F54F66">
        <w:rPr>
          <w:rFonts w:ascii="仿宋" w:eastAsia="仿宋" w:hAnsi="仿宋" w:cs="宋体" w:hint="eastAsia"/>
          <w:sz w:val="32"/>
          <w:szCs w:val="32"/>
        </w:rPr>
        <w:t xml:space="preserve"> 个人所有的下列资料，应当列入档案管理的范围： </w:t>
      </w:r>
      <w:r w:rsidRPr="00F54F66">
        <w:rPr>
          <w:rFonts w:ascii="仿宋" w:eastAsia="仿宋" w:hAnsi="仿宋" w:cs="宋体" w:hint="eastAsia"/>
          <w:sz w:val="32"/>
          <w:szCs w:val="32"/>
        </w:rPr>
        <w:br/>
        <w:t xml:space="preserve">    （一）反映社会变迁、重大事件的文字、图表、声像、照片、实物资料； </w:t>
      </w:r>
      <w:r w:rsidRPr="00F54F66">
        <w:rPr>
          <w:rFonts w:ascii="仿宋" w:eastAsia="仿宋" w:hAnsi="仿宋" w:cs="宋体" w:hint="eastAsia"/>
          <w:sz w:val="32"/>
          <w:szCs w:val="32"/>
        </w:rPr>
        <w:br/>
        <w:t xml:space="preserve">    （二）反映民族、民俗、宗教、名胜、古迹的文字、图表、声像、照片、实物资料； </w:t>
      </w:r>
      <w:r w:rsidRPr="00F54F66">
        <w:rPr>
          <w:rFonts w:ascii="仿宋" w:eastAsia="仿宋" w:hAnsi="仿宋" w:cs="宋体" w:hint="eastAsia"/>
          <w:sz w:val="32"/>
          <w:szCs w:val="32"/>
        </w:rPr>
        <w:br/>
        <w:t xml:space="preserve">    （三）历史人物、知名人士的文稿、信札、日记、谱牒、声像、照片、实物资料； </w:t>
      </w:r>
      <w:r w:rsidRPr="00F54F66">
        <w:rPr>
          <w:rFonts w:ascii="仿宋" w:eastAsia="仿宋" w:hAnsi="仿宋" w:cs="宋体" w:hint="eastAsia"/>
          <w:sz w:val="32"/>
          <w:szCs w:val="32"/>
        </w:rPr>
        <w:br/>
        <w:t xml:space="preserve">    （四）其他应当列入档案管理的资料。</w:t>
      </w:r>
      <w:r w:rsidRPr="00F54F66">
        <w:rPr>
          <w:rFonts w:ascii="仿宋" w:eastAsia="仿宋" w:hAnsi="仿宋" w:cs="宋体" w:hint="eastAsia"/>
          <w:sz w:val="32"/>
          <w:szCs w:val="32"/>
        </w:rPr>
        <w:br/>
        <w:t xml:space="preserve">    </w:t>
      </w:r>
      <w:r w:rsidRPr="00F54F66">
        <w:rPr>
          <w:rFonts w:ascii="黑体" w:eastAsia="黑体" w:hAnsi="黑体" w:cs="宋体" w:hint="eastAsia"/>
          <w:sz w:val="32"/>
          <w:szCs w:val="32"/>
        </w:rPr>
        <w:t>第七条</w:t>
      </w:r>
      <w:r w:rsidRPr="00F54F66">
        <w:rPr>
          <w:rFonts w:ascii="仿宋" w:eastAsia="仿宋" w:hAnsi="仿宋" w:cs="宋体" w:hint="eastAsia"/>
          <w:sz w:val="32"/>
          <w:szCs w:val="32"/>
        </w:rPr>
        <w:t xml:space="preserve"> 本规定第五条、第六条规定列入档案管理的资</w:t>
      </w:r>
      <w:r w:rsidRPr="00F54F66">
        <w:rPr>
          <w:rFonts w:ascii="仿宋" w:eastAsia="仿宋" w:hAnsi="仿宋" w:cs="宋体" w:hint="eastAsia"/>
          <w:sz w:val="32"/>
          <w:szCs w:val="32"/>
        </w:rPr>
        <w:lastRenderedPageBreak/>
        <w:t>料，同时是文物的，按国家有关规定管理。</w:t>
      </w:r>
      <w:r w:rsidRPr="00F54F66">
        <w:rPr>
          <w:rFonts w:ascii="仿宋" w:eastAsia="仿宋" w:hAnsi="仿宋" w:cs="宋体" w:hint="eastAsia"/>
          <w:sz w:val="32"/>
          <w:szCs w:val="32"/>
        </w:rPr>
        <w:br/>
        <w:t xml:space="preserve">    </w:t>
      </w:r>
      <w:r w:rsidRPr="00F54F66">
        <w:rPr>
          <w:rFonts w:ascii="黑体" w:eastAsia="黑体" w:hAnsi="黑体" w:cs="宋体" w:hint="eastAsia"/>
          <w:sz w:val="32"/>
          <w:szCs w:val="32"/>
        </w:rPr>
        <w:t>第八条</w:t>
      </w:r>
      <w:r w:rsidRPr="00F54F66">
        <w:rPr>
          <w:rFonts w:ascii="仿宋" w:eastAsia="仿宋" w:hAnsi="仿宋" w:cs="宋体" w:hint="eastAsia"/>
          <w:sz w:val="32"/>
          <w:szCs w:val="32"/>
        </w:rPr>
        <w:t xml:space="preserve"> 非国家所有的、社会组织的档案，由其单位自行收集、整理、保管和利用。档案所有者或管理者应当建立、健全档案管理制度，采取必要的保护措施，防止档案的损毁或丢失。禁止涂改、伪造或擅自销毁档案。</w:t>
      </w:r>
      <w:r w:rsidRPr="00F54F66">
        <w:rPr>
          <w:rFonts w:ascii="仿宋" w:eastAsia="仿宋" w:hAnsi="仿宋" w:cs="宋体" w:hint="eastAsia"/>
          <w:sz w:val="32"/>
          <w:szCs w:val="32"/>
        </w:rPr>
        <w:br/>
        <w:t xml:space="preserve">    个人保存的档案应当妥善保管，防止损毁或丢失。</w:t>
      </w:r>
      <w:r w:rsidRPr="00F54F66">
        <w:rPr>
          <w:rFonts w:ascii="仿宋" w:eastAsia="仿宋" w:hAnsi="仿宋" w:cs="宋体" w:hint="eastAsia"/>
          <w:sz w:val="32"/>
          <w:szCs w:val="32"/>
        </w:rPr>
        <w:br/>
        <w:t xml:space="preserve">    </w:t>
      </w:r>
      <w:r w:rsidRPr="00F54F66">
        <w:rPr>
          <w:rFonts w:ascii="黑体" w:eastAsia="黑体" w:hAnsi="黑体" w:cs="宋体" w:hint="eastAsia"/>
          <w:sz w:val="32"/>
          <w:szCs w:val="32"/>
        </w:rPr>
        <w:t>第九条</w:t>
      </w:r>
      <w:r w:rsidRPr="00F54F66">
        <w:rPr>
          <w:rFonts w:ascii="仿宋" w:eastAsia="仿宋" w:hAnsi="仿宋" w:cs="宋体" w:hint="eastAsia"/>
          <w:sz w:val="32"/>
          <w:szCs w:val="32"/>
        </w:rPr>
        <w:t xml:space="preserve"> 档案所有者不具备保管档案条件的，可以向档案行政管理部门提出代为保管申请。档案行政管理部门接到申请后，应当在3日内依据本规定审结，符合条件的，2日内向申请人发出档案代为保管通知书，并通知档案馆代为保管；不符合条件的，2日内书面通知申请人并说明理由。</w:t>
      </w:r>
      <w:r w:rsidRPr="00F54F66">
        <w:rPr>
          <w:rFonts w:ascii="仿宋" w:eastAsia="仿宋" w:hAnsi="仿宋" w:cs="宋体" w:hint="eastAsia"/>
          <w:sz w:val="32"/>
          <w:szCs w:val="32"/>
        </w:rPr>
        <w:br/>
        <w:t xml:space="preserve">    档案所有者保管档案条件恶劣或者其他原因被认为可能导致档案严重损毁或不安全的，档案行政管理部门有权采取代为保管等确保档案完整和安全的措施；必要时，可以收购或者征购。</w:t>
      </w:r>
      <w:r w:rsidRPr="00F54F66">
        <w:rPr>
          <w:rFonts w:ascii="仿宋" w:eastAsia="仿宋" w:hAnsi="仿宋" w:cs="宋体" w:hint="eastAsia"/>
          <w:sz w:val="32"/>
          <w:szCs w:val="32"/>
        </w:rPr>
        <w:br/>
        <w:t xml:space="preserve">    </w:t>
      </w:r>
      <w:r w:rsidRPr="00F54F66">
        <w:rPr>
          <w:rFonts w:ascii="黑体" w:eastAsia="黑体" w:hAnsi="黑体" w:cs="宋体" w:hint="eastAsia"/>
          <w:sz w:val="32"/>
          <w:szCs w:val="32"/>
        </w:rPr>
        <w:t>第十条</w:t>
      </w:r>
      <w:r w:rsidRPr="00F54F66">
        <w:rPr>
          <w:rFonts w:ascii="仿宋" w:eastAsia="仿宋" w:hAnsi="仿宋" w:cs="宋体" w:hint="eastAsia"/>
          <w:sz w:val="32"/>
          <w:szCs w:val="32"/>
        </w:rPr>
        <w:t xml:space="preserve"> 档案所有者可以向市或区、县档案馆寄存或者出卖其档案。严禁卖给、赠送给外国人或外国组织。</w:t>
      </w:r>
      <w:r w:rsidRPr="00F54F66">
        <w:rPr>
          <w:rFonts w:ascii="仿宋" w:eastAsia="仿宋" w:hAnsi="仿宋" w:cs="宋体" w:hint="eastAsia"/>
          <w:sz w:val="32"/>
          <w:szCs w:val="32"/>
        </w:rPr>
        <w:br/>
        <w:t xml:space="preserve">    </w:t>
      </w:r>
      <w:r w:rsidRPr="00F54F66">
        <w:rPr>
          <w:rFonts w:ascii="黑体" w:eastAsia="黑体" w:hAnsi="黑体" w:cs="宋体" w:hint="eastAsia"/>
          <w:sz w:val="32"/>
          <w:szCs w:val="32"/>
        </w:rPr>
        <w:t>第十一条</w:t>
      </w:r>
      <w:r w:rsidRPr="00F54F66">
        <w:rPr>
          <w:rFonts w:ascii="仿宋" w:eastAsia="仿宋" w:hAnsi="仿宋" w:cs="宋体" w:hint="eastAsia"/>
          <w:sz w:val="32"/>
          <w:szCs w:val="32"/>
        </w:rPr>
        <w:t xml:space="preserve"> 档案所有者有权公布其档案，但向社会公布时，应当遵守国家有关规定，不得损害国家安全和利益，不得侵犯他人合法权益。</w:t>
      </w:r>
      <w:r w:rsidRPr="00F54F66">
        <w:rPr>
          <w:rFonts w:ascii="仿宋" w:eastAsia="仿宋" w:hAnsi="仿宋" w:cs="宋体" w:hint="eastAsia"/>
          <w:sz w:val="32"/>
          <w:szCs w:val="32"/>
        </w:rPr>
        <w:br/>
        <w:t xml:space="preserve">    档案馆对寄存档案的利用与公布，应当征得档案所有者的同意。</w:t>
      </w:r>
      <w:r w:rsidRPr="00F54F66">
        <w:rPr>
          <w:rFonts w:ascii="仿宋" w:eastAsia="仿宋" w:hAnsi="仿宋" w:cs="宋体" w:hint="eastAsia"/>
          <w:sz w:val="32"/>
          <w:szCs w:val="32"/>
        </w:rPr>
        <w:br/>
        <w:t xml:space="preserve">  </w:t>
      </w:r>
      <w:r w:rsidRPr="00F54F66">
        <w:rPr>
          <w:rFonts w:ascii="黑体" w:eastAsia="黑体" w:hAnsi="黑体" w:cs="宋体" w:hint="eastAsia"/>
          <w:sz w:val="32"/>
          <w:szCs w:val="32"/>
        </w:rPr>
        <w:t xml:space="preserve">  第十二条 </w:t>
      </w:r>
      <w:r w:rsidRPr="00F54F66">
        <w:rPr>
          <w:rFonts w:ascii="仿宋" w:eastAsia="仿宋" w:hAnsi="仿宋" w:cs="宋体" w:hint="eastAsia"/>
          <w:sz w:val="32"/>
          <w:szCs w:val="32"/>
        </w:rPr>
        <w:t>对具有重要价值或者应当保密的档案及其复制件需要携带、运输或邮寄出境的，档案所有者应向市档案</w:t>
      </w:r>
      <w:r w:rsidRPr="00F54F66">
        <w:rPr>
          <w:rFonts w:ascii="仿宋" w:eastAsia="仿宋" w:hAnsi="仿宋" w:cs="宋体" w:hint="eastAsia"/>
          <w:sz w:val="32"/>
          <w:szCs w:val="32"/>
        </w:rPr>
        <w:lastRenderedPageBreak/>
        <w:t>行政管理部门提出申请，经审核后在20日内作出行政许可决定。海关凭批准文件查验放行。</w:t>
      </w:r>
      <w:r w:rsidRPr="00F54F66">
        <w:rPr>
          <w:rFonts w:ascii="仿宋" w:eastAsia="仿宋" w:hAnsi="仿宋" w:cs="宋体" w:hint="eastAsia"/>
          <w:sz w:val="32"/>
          <w:szCs w:val="32"/>
        </w:rPr>
        <w:br/>
        <w:t xml:space="preserve">    </w:t>
      </w:r>
      <w:r w:rsidRPr="00F54F66">
        <w:rPr>
          <w:rFonts w:ascii="黑体" w:eastAsia="黑体" w:hAnsi="黑体" w:cs="宋体" w:hint="eastAsia"/>
          <w:sz w:val="32"/>
          <w:szCs w:val="32"/>
        </w:rPr>
        <w:t>第十三条</w:t>
      </w:r>
      <w:r w:rsidRPr="00F54F66">
        <w:rPr>
          <w:rFonts w:ascii="仿宋" w:eastAsia="仿宋" w:hAnsi="仿宋" w:cs="宋体" w:hint="eastAsia"/>
          <w:sz w:val="32"/>
          <w:szCs w:val="32"/>
        </w:rPr>
        <w:t xml:space="preserve"> 非国家所有的、社会组织的档案，因单位终止的，其档案归属依法向变更后的单位移交；没有接受者的，档案行政管理部门有权代为保管，必要时，可以收购或者征购。</w:t>
      </w:r>
      <w:r w:rsidRPr="00F54F66">
        <w:rPr>
          <w:rFonts w:ascii="仿宋" w:eastAsia="仿宋" w:hAnsi="仿宋" w:cs="宋体" w:hint="eastAsia"/>
          <w:sz w:val="32"/>
          <w:szCs w:val="32"/>
        </w:rPr>
        <w:br/>
        <w:t xml:space="preserve">  </w:t>
      </w:r>
      <w:r w:rsidRPr="00F54F66">
        <w:rPr>
          <w:rFonts w:ascii="黑体" w:eastAsia="黑体" w:hAnsi="黑体" w:cs="宋体" w:hint="eastAsia"/>
          <w:sz w:val="32"/>
          <w:szCs w:val="32"/>
        </w:rPr>
        <w:t xml:space="preserve">  第十四条 </w:t>
      </w:r>
      <w:r w:rsidRPr="00F54F66">
        <w:rPr>
          <w:rFonts w:ascii="仿宋" w:eastAsia="仿宋" w:hAnsi="仿宋" w:cs="宋体" w:hint="eastAsia"/>
          <w:sz w:val="32"/>
          <w:szCs w:val="32"/>
        </w:rPr>
        <w:t>违反本规定，将档案卖给、赠送给外国人或者外国组织的，由档案行政管理部门依照《中华人民共和国档案法》及有关法律、法规的规定实施处罚。</w:t>
      </w:r>
      <w:r w:rsidRPr="00F54F66">
        <w:rPr>
          <w:rFonts w:ascii="仿宋" w:eastAsia="仿宋" w:hAnsi="仿宋" w:cs="宋体" w:hint="eastAsia"/>
          <w:sz w:val="32"/>
          <w:szCs w:val="32"/>
        </w:rPr>
        <w:br/>
        <w:t xml:space="preserve">   </w:t>
      </w:r>
      <w:r w:rsidRPr="00F54F66">
        <w:rPr>
          <w:rFonts w:ascii="黑体" w:eastAsia="黑体" w:hAnsi="黑体" w:cs="宋体" w:hint="eastAsia"/>
          <w:sz w:val="32"/>
          <w:szCs w:val="32"/>
        </w:rPr>
        <w:t xml:space="preserve"> 第十五条</w:t>
      </w:r>
      <w:r w:rsidRPr="00F54F66">
        <w:rPr>
          <w:rFonts w:ascii="仿宋" w:eastAsia="仿宋" w:hAnsi="仿宋" w:cs="宋体" w:hint="eastAsia"/>
          <w:sz w:val="32"/>
          <w:szCs w:val="32"/>
        </w:rPr>
        <w:t xml:space="preserve"> 档案行政管理部门工作人员不依法履行职责、玩忽职守、滥用职权、徇私舞弊的，依法给予行政处分；构成犯罪的，依法追究刑事责任。</w:t>
      </w:r>
      <w:r w:rsidRPr="00F54F66">
        <w:rPr>
          <w:rFonts w:ascii="仿宋" w:eastAsia="仿宋" w:hAnsi="仿宋" w:cs="宋体" w:hint="eastAsia"/>
          <w:sz w:val="32"/>
          <w:szCs w:val="32"/>
        </w:rPr>
        <w:br/>
        <w:t xml:space="preserve">   </w:t>
      </w:r>
      <w:r w:rsidRPr="00F54F66">
        <w:rPr>
          <w:rFonts w:ascii="黑体" w:eastAsia="黑体" w:hAnsi="黑体" w:cs="宋体" w:hint="eastAsia"/>
          <w:sz w:val="32"/>
          <w:szCs w:val="32"/>
        </w:rPr>
        <w:t xml:space="preserve"> 第十六条</w:t>
      </w:r>
      <w:r w:rsidRPr="00F54F66">
        <w:rPr>
          <w:rFonts w:ascii="仿宋" w:eastAsia="仿宋" w:hAnsi="仿宋" w:cs="宋体" w:hint="eastAsia"/>
          <w:sz w:val="32"/>
          <w:szCs w:val="32"/>
        </w:rPr>
        <w:t xml:space="preserve"> 本规定列入档案管理范围的档案，法律、法规、规章另有规定的，从其规定。</w:t>
      </w:r>
      <w:r w:rsidRPr="00F54F66">
        <w:rPr>
          <w:rFonts w:ascii="仿宋" w:eastAsia="仿宋" w:hAnsi="仿宋" w:cs="宋体" w:hint="eastAsia"/>
          <w:sz w:val="32"/>
          <w:szCs w:val="32"/>
        </w:rPr>
        <w:br/>
        <w:t xml:space="preserve">    </w:t>
      </w:r>
      <w:r w:rsidRPr="00F54F66">
        <w:rPr>
          <w:rFonts w:ascii="黑体" w:eastAsia="黑体" w:hAnsi="黑体" w:cs="宋体" w:hint="eastAsia"/>
          <w:sz w:val="32"/>
          <w:szCs w:val="32"/>
        </w:rPr>
        <w:t>第十七条</w:t>
      </w:r>
      <w:r w:rsidRPr="00F54F66">
        <w:rPr>
          <w:rFonts w:ascii="仿宋" w:eastAsia="仿宋" w:hAnsi="仿宋" w:cs="宋体" w:hint="eastAsia"/>
          <w:sz w:val="32"/>
          <w:szCs w:val="32"/>
        </w:rPr>
        <w:t xml:space="preserve"> 本规定自2004年3月1日起施行。</w:t>
      </w:r>
      <w:r w:rsidRPr="00F54F66">
        <w:rPr>
          <w:rFonts w:ascii="仿宋" w:eastAsia="仿宋" w:hAnsi="仿宋" w:cs="宋体" w:hint="eastAsia"/>
          <w:sz w:val="32"/>
          <w:szCs w:val="32"/>
        </w:rPr>
        <w:br/>
      </w:r>
    </w:p>
    <w:p w:rsidR="00431D24" w:rsidRPr="00F54F66" w:rsidRDefault="00431D24" w:rsidP="00F54F66">
      <w:pPr>
        <w:spacing w:line="560" w:lineRule="exact"/>
        <w:rPr>
          <w:sz w:val="32"/>
          <w:szCs w:val="32"/>
        </w:rPr>
      </w:pPr>
    </w:p>
    <w:sectPr w:rsidR="00431D24" w:rsidRPr="00F54F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C99" w:rsidRDefault="00A45C99" w:rsidP="002F2473">
      <w:r>
        <w:separator/>
      </w:r>
    </w:p>
  </w:endnote>
  <w:endnote w:type="continuationSeparator" w:id="0">
    <w:p w:rsidR="00A45C99" w:rsidRDefault="00A45C99" w:rsidP="002F2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C99" w:rsidRDefault="00A45C99" w:rsidP="002F2473">
      <w:r>
        <w:separator/>
      </w:r>
    </w:p>
  </w:footnote>
  <w:footnote w:type="continuationSeparator" w:id="0">
    <w:p w:rsidR="00A45C99" w:rsidRDefault="00A45C99" w:rsidP="002F2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C3D"/>
    <w:rsid w:val="00192C3D"/>
    <w:rsid w:val="001C63E7"/>
    <w:rsid w:val="001E0418"/>
    <w:rsid w:val="001F0B23"/>
    <w:rsid w:val="001F2A8A"/>
    <w:rsid w:val="00235EBC"/>
    <w:rsid w:val="00237765"/>
    <w:rsid w:val="002A46F6"/>
    <w:rsid w:val="002F2473"/>
    <w:rsid w:val="0037562A"/>
    <w:rsid w:val="00431D24"/>
    <w:rsid w:val="005425C9"/>
    <w:rsid w:val="0060279A"/>
    <w:rsid w:val="0074125C"/>
    <w:rsid w:val="00795C05"/>
    <w:rsid w:val="008C3CBA"/>
    <w:rsid w:val="00A45C99"/>
    <w:rsid w:val="00A56B13"/>
    <w:rsid w:val="00F1542C"/>
    <w:rsid w:val="00F54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74125C"/>
    <w:rPr>
      <w:rFonts w:ascii="宋体" w:eastAsia="宋体" w:hAnsi="Courier New" w:cs="Courier New"/>
      <w:szCs w:val="21"/>
    </w:rPr>
  </w:style>
  <w:style w:type="character" w:customStyle="1" w:styleId="Char">
    <w:name w:val="纯文本 Char"/>
    <w:basedOn w:val="a0"/>
    <w:link w:val="a3"/>
    <w:uiPriority w:val="99"/>
    <w:semiHidden/>
    <w:rsid w:val="0074125C"/>
    <w:rPr>
      <w:rFonts w:ascii="宋体" w:eastAsia="宋体" w:hAnsi="Courier New" w:cs="Courier New"/>
      <w:szCs w:val="21"/>
    </w:rPr>
  </w:style>
  <w:style w:type="paragraph" w:styleId="a4">
    <w:name w:val="header"/>
    <w:basedOn w:val="a"/>
    <w:link w:val="Char0"/>
    <w:uiPriority w:val="99"/>
    <w:unhideWhenUsed/>
    <w:rsid w:val="002F247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F2473"/>
    <w:rPr>
      <w:sz w:val="18"/>
      <w:szCs w:val="18"/>
    </w:rPr>
  </w:style>
  <w:style w:type="paragraph" w:styleId="a5">
    <w:name w:val="footer"/>
    <w:basedOn w:val="a"/>
    <w:link w:val="Char1"/>
    <w:uiPriority w:val="99"/>
    <w:unhideWhenUsed/>
    <w:rsid w:val="002F2473"/>
    <w:pPr>
      <w:tabs>
        <w:tab w:val="center" w:pos="4153"/>
        <w:tab w:val="right" w:pos="8306"/>
      </w:tabs>
      <w:snapToGrid w:val="0"/>
      <w:jc w:val="left"/>
    </w:pPr>
    <w:rPr>
      <w:sz w:val="18"/>
      <w:szCs w:val="18"/>
    </w:rPr>
  </w:style>
  <w:style w:type="character" w:customStyle="1" w:styleId="Char1">
    <w:name w:val="页脚 Char"/>
    <w:basedOn w:val="a0"/>
    <w:link w:val="a5"/>
    <w:uiPriority w:val="99"/>
    <w:rsid w:val="002F247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74125C"/>
    <w:rPr>
      <w:rFonts w:ascii="宋体" w:eastAsia="宋体" w:hAnsi="Courier New" w:cs="Courier New"/>
      <w:szCs w:val="21"/>
    </w:rPr>
  </w:style>
  <w:style w:type="character" w:customStyle="1" w:styleId="Char">
    <w:name w:val="纯文本 Char"/>
    <w:basedOn w:val="a0"/>
    <w:link w:val="a3"/>
    <w:uiPriority w:val="99"/>
    <w:semiHidden/>
    <w:rsid w:val="0074125C"/>
    <w:rPr>
      <w:rFonts w:ascii="宋体" w:eastAsia="宋体" w:hAnsi="Courier New" w:cs="Courier New"/>
      <w:szCs w:val="21"/>
    </w:rPr>
  </w:style>
  <w:style w:type="paragraph" w:styleId="a4">
    <w:name w:val="header"/>
    <w:basedOn w:val="a"/>
    <w:link w:val="Char0"/>
    <w:uiPriority w:val="99"/>
    <w:unhideWhenUsed/>
    <w:rsid w:val="002F247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F2473"/>
    <w:rPr>
      <w:sz w:val="18"/>
      <w:szCs w:val="18"/>
    </w:rPr>
  </w:style>
  <w:style w:type="paragraph" w:styleId="a5">
    <w:name w:val="footer"/>
    <w:basedOn w:val="a"/>
    <w:link w:val="Char1"/>
    <w:uiPriority w:val="99"/>
    <w:unhideWhenUsed/>
    <w:rsid w:val="002F2473"/>
    <w:pPr>
      <w:tabs>
        <w:tab w:val="center" w:pos="4153"/>
        <w:tab w:val="right" w:pos="8306"/>
      </w:tabs>
      <w:snapToGrid w:val="0"/>
      <w:jc w:val="left"/>
    </w:pPr>
    <w:rPr>
      <w:sz w:val="18"/>
      <w:szCs w:val="18"/>
    </w:rPr>
  </w:style>
  <w:style w:type="character" w:customStyle="1" w:styleId="Char1">
    <w:name w:val="页脚 Char"/>
    <w:basedOn w:val="a0"/>
    <w:link w:val="a5"/>
    <w:uiPriority w:val="99"/>
    <w:rsid w:val="002F24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56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292</Words>
  <Characters>1666</Characters>
  <Application>Microsoft Office Word</Application>
  <DocSecurity>0</DocSecurity>
  <Lines>13</Lines>
  <Paragraphs>3</Paragraphs>
  <ScaleCrop>false</ScaleCrop>
  <Company>Microsoft</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sjc-713-xc</cp:lastModifiedBy>
  <cp:revision>12</cp:revision>
  <dcterms:created xsi:type="dcterms:W3CDTF">2020-11-16T08:02:00Z</dcterms:created>
  <dcterms:modified xsi:type="dcterms:W3CDTF">2020-12-30T07:31:00Z</dcterms:modified>
</cp:coreProperties>
</file>